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BC1" w:rsidRDefault="00651EAD">
      <w:pPr>
        <w:pStyle w:val="Textoindependiente"/>
        <w:rPr>
          <w:lang w:val="es-E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6" o:spid="_x0000_s1147" type="#_x0000_t75" style="position:absolute;margin-left:4.4pt;margin-top:77.3pt;width:195.9pt;height:499.9pt;z-index:26;visibility:visible;mso-wrap-style:square;mso-position-horizontal-relative:text;mso-position-vertical-relative:text;mso-width-relative:page;mso-height-relative:page">
            <v:imagedata r:id="rId8" o:title="" croptop="6456f" cropbottom="7650f" cropleft="10097f" cropright="15431f"/>
            <w10:wrap type="squar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19" o:spid="_x0000_s1148" type="#_x0000_t202" style="position:absolute;margin-left:4.4pt;margin-top:23.4pt;width:195.7pt;height:53.9pt;z-index:27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#a5a5a5" stroked="f">
            <v:textbox>
              <w:txbxContent>
                <w:p w:rsidR="000B2290" w:rsidRPr="000B2290" w:rsidRDefault="000B2290" w:rsidP="000B2290">
                  <w:pPr>
                    <w:pStyle w:val="Ttulo1"/>
                    <w:spacing w:after="120"/>
                    <w:rPr>
                      <w:rFonts w:ascii="Hobo Std" w:hAnsi="Hobo Std"/>
                      <w:b/>
                      <w:color w:val="FFFFFF"/>
                      <w:sz w:val="2"/>
                      <w:lang w:val="es-ES"/>
                    </w:rPr>
                  </w:pPr>
                </w:p>
                <w:p w:rsidR="000B2290" w:rsidRPr="000B2290" w:rsidRDefault="000B2290" w:rsidP="000B2290">
                  <w:pPr>
                    <w:pStyle w:val="Ttulo1"/>
                    <w:rPr>
                      <w:rFonts w:ascii="Hobo Std" w:hAnsi="Hobo Std"/>
                      <w:color w:val="FFFFFF"/>
                      <w:sz w:val="48"/>
                      <w:lang w:val="es-ES"/>
                    </w:rPr>
                  </w:pPr>
                  <w:r w:rsidRPr="000B2290">
                    <w:rPr>
                      <w:rFonts w:ascii="Hobo Std" w:eastAsia="Times New Roman" w:hAnsi="Hobo Std" w:cs="Sylfaen"/>
                      <w:color w:val="FFFFFF"/>
                      <w:sz w:val="16"/>
                      <w:szCs w:val="21"/>
                      <w:lang w:val="es-ES" w:eastAsia="zh-CN"/>
                    </w:rPr>
                    <w:t>Tasa de mortalidad por edad. Enfermedades cardiovasculares. Ambos sexos, país</w:t>
                  </w:r>
                  <w:bookmarkStart w:id="0" w:name="_GoBack"/>
                  <w:bookmarkEnd w:id="0"/>
                </w:p>
              </w:txbxContent>
            </v:textbox>
            <w10:wrap type="square"/>
          </v:shape>
        </w:pict>
      </w:r>
      <w:r w:rsidR="00C2474B">
        <w:rPr>
          <w:noProof/>
          <w:lang w:val="en-US"/>
        </w:rPr>
        <w:pict>
          <v:shape id="_x0000_s1121" type="#_x0000_t202" style="position:absolute;margin-left:721.65pt;margin-top:49.65pt;width:208.8pt;height:36.5pt;z-index:17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_x0000_s1121">
              <w:txbxContent>
                <w:p w:rsidR="006178DE" w:rsidRPr="00B5056A" w:rsidRDefault="006178DE" w:rsidP="006178DE">
                  <w:pPr>
                    <w:jc w:val="center"/>
                    <w:rPr>
                      <w:sz w:val="20"/>
                      <w:lang w:val="es-ES"/>
                    </w:rPr>
                  </w:pPr>
                  <w:r w:rsidRPr="00B5056A">
                    <w:rPr>
                      <w:rFonts w:ascii="Century Gothic" w:eastAsia="SimSun" w:hAnsi="Century Gothic" w:cs="Century Gothic"/>
                      <w:caps/>
                      <w:color w:val="008080"/>
                      <w:spacing w:val="10"/>
                      <w:szCs w:val="26"/>
                      <w:lang w:val="es-ES"/>
                    </w:rPr>
                    <w:t>Consumo de carnes anual en Argentina per capita en kg.</w:t>
                  </w:r>
                </w:p>
              </w:txbxContent>
            </v:textbox>
          </v:shape>
        </w:pict>
      </w:r>
      <w:r w:rsidR="00C2474B">
        <w:rPr>
          <w:noProof/>
          <w:lang w:val="en-US"/>
        </w:rPr>
        <w:pict>
          <v:shape id="_x0000_s1118" type="#_x0000_t202" alt="Cuadro de texto: recuerdos que duran toda una vida&#10;&#10;¿Cuántas veces le han oído decir: “Me encantaría ver la Torre Eiffel algún día…” o “El sueño de mi vida es visitar las pirámides.”?&#10;&#10;Ahora es el momento de dejar de hablar de ello para pasar a la acción. Tendrá la oportunidad de visitar aquellos lugares del mundo que vieron nacer a las leyendas. Pasee por los sitios con los que ha soñado o ha visto en fotografías. Le ayudaremos a hacer realidad sus sueños de viaje, gracias a una planificación experta y los mejores recursos del mundo, de modo que podrá viajar sin ninguna preocupación y disfrutar de la aventura de su vida.&#10;&#10;Le ofrecemos varios paquetes que se adaptarán a sus necesidades, o le crearemos un paquete de viaje según sus propios deseos.&#10;&#10;" style="position:absolute;margin-left:518.85pt;margin-top:64.15pt;width:223.3pt;height:56.85pt;z-index:14;mso-position-horizontal-relative:page;mso-position-vertical-relative:page" filled="f" stroked="f" strokecolor="#c9f" strokeweight="1.5pt">
            <v:textbox style="mso-next-textbox:#_x0000_s1118">
              <w:txbxContent>
                <w:p w:rsidR="008470CD" w:rsidRPr="00F65E2A" w:rsidRDefault="008470CD" w:rsidP="008470CD">
                  <w:pPr>
                    <w:pStyle w:val="Ttulo2"/>
                    <w:rPr>
                      <w:sz w:val="32"/>
                      <w:lang w:val="es-ES"/>
                    </w:rPr>
                  </w:pPr>
                  <w:r w:rsidRPr="00F65E2A">
                    <w:rPr>
                      <w:sz w:val="32"/>
                      <w:lang w:val="es-ES"/>
                    </w:rPr>
                    <w:t>Cadena de Producción de carnes</w:t>
                  </w:r>
                </w:p>
              </w:txbxContent>
            </v:textbox>
            <w10:wrap anchorx="page" anchory="page"/>
          </v:shape>
        </w:pict>
      </w:r>
      <w:r w:rsidR="00C2474B">
        <w:rPr>
          <w:noProof/>
        </w:rPr>
        <w:pict>
          <v:shape id="_x0000_s1110" type="#_x0000_t75" alt="" style="position:absolute;margin-left:468.4pt;margin-top:98.25pt;width:223.3pt;height:143.4pt;z-index:9;mso-position-horizontal-relative:text;mso-position-vertical-relative:text;mso-width-relative:page;mso-height-relative:page">
            <v:imagedata r:id="rId9" o:title="pag9a" croptop="8749f"/>
            <w10:wrap type="square"/>
          </v:shape>
        </w:pict>
      </w:r>
      <w:r w:rsidR="00C2474B">
        <w:rPr>
          <w:lang w:val="es-ES"/>
        </w:rPr>
        <w:pict>
          <v:shape id="_x0000_s1093" type="#_x0000_t202" alt="Cuadro de texto: recuerdos que duran toda una vida&#10;&#10;¿Cuántas veces le han oído decir: “Me encantaría ver la Torre Eiffel algún día…” o “El sueño de mi vida es visitar las pirámides.”?&#10;&#10;Ahora es el momento de dejar de hablar de ello para pasar a la acción. Tendrá la oportunidad de visitar aquellos lugares del mundo que vieron nacer a las leyendas. Pasee por los sitios con los que ha soñado o ha visto en fotografías. Le ayudaremos a hacer realidad sus sueños de viaje, gracias a una planificación experta y los mejores recursos del mundo, de modo que podrá viajar sin ninguna preocupación y disfrutar de la aventura de su vida.&#10;&#10;Le ofrecemos varios paquetes que se adaptarán a sus necesidades, o le crearemos un paquete de viaje según sus propios deseos.&#10;&#10;" style="position:absolute;margin-left:520.3pt;margin-top:288.45pt;width:223.3pt;height:285.85pt;z-index:3;mso-position-horizontal-relative:page;mso-position-vertical-relative:page" filled="f" stroked="f" strokecolor="#c9f" strokeweight="1.5pt">
            <v:textbox style="mso-next-textbox:#_x0000_s1093">
              <w:txbxContent>
                <w:p w:rsidR="00525BC1" w:rsidRPr="00DE437C" w:rsidRDefault="008470CD" w:rsidP="000B2290">
                  <w:pPr>
                    <w:pStyle w:val="Ttulo2"/>
                    <w:spacing w:after="240"/>
                    <w:rPr>
                      <w:lang w:val="es-ES"/>
                    </w:rPr>
                  </w:pPr>
                  <w:r>
                    <w:rPr>
                      <w:lang w:val="es-ES"/>
                    </w:rPr>
                    <w:t>El consumo</w:t>
                  </w:r>
                </w:p>
                <w:p w:rsidR="008470CD" w:rsidRPr="008470CD" w:rsidRDefault="008470CD" w:rsidP="000B2290">
                  <w:pPr>
                    <w:spacing w:after="0"/>
                    <w:jc w:val="both"/>
                    <w:rPr>
                      <w:rFonts w:ascii="Sylfaen" w:hAnsi="Sylfaen" w:cs="Sylfaen"/>
                      <w:sz w:val="21"/>
                      <w:szCs w:val="21"/>
                      <w:lang w:val="es-ES"/>
                    </w:rPr>
                  </w:pPr>
                  <w:r w:rsidRPr="008470CD">
                    <w:rPr>
                      <w:rFonts w:ascii="Sylfaen" w:hAnsi="Sylfaen" w:cs="Sylfaen"/>
                      <w:sz w:val="21"/>
                      <w:szCs w:val="21"/>
                      <w:lang w:val="es-ES"/>
                    </w:rPr>
                    <w:t>Es necesario remarcar algunas particularidades del consumo de productos cárnicos en nuestro país.</w:t>
                  </w:r>
                </w:p>
                <w:p w:rsidR="000B2290" w:rsidRDefault="000B2290" w:rsidP="000B2290">
                  <w:pPr>
                    <w:spacing w:after="0"/>
                    <w:jc w:val="both"/>
                    <w:rPr>
                      <w:rFonts w:ascii="Sylfaen" w:hAnsi="Sylfaen" w:cs="Sylfaen"/>
                      <w:sz w:val="21"/>
                      <w:szCs w:val="21"/>
                      <w:lang w:val="es-ES"/>
                    </w:rPr>
                  </w:pPr>
                  <w:r>
                    <w:rPr>
                      <w:rFonts w:ascii="Sylfaen" w:hAnsi="Sylfaen" w:cs="Sylfaen"/>
                      <w:sz w:val="21"/>
                      <w:szCs w:val="21"/>
                      <w:lang w:val="es-ES"/>
                    </w:rPr>
                    <w:t xml:space="preserve">El argentino ha resultado </w:t>
                  </w:r>
                  <w:r w:rsidR="008470CD" w:rsidRPr="008470CD">
                    <w:rPr>
                      <w:rFonts w:ascii="Sylfaen" w:hAnsi="Sylfaen" w:cs="Sylfaen"/>
                      <w:sz w:val="21"/>
                      <w:szCs w:val="21"/>
                      <w:lang w:val="es-ES"/>
                    </w:rPr>
                    <w:t>sumamente conservador. Es más, sigue consumiendo los mismos cortes de carne, desco</w:t>
                  </w:r>
                  <w:r>
                    <w:rPr>
                      <w:rFonts w:ascii="Sylfaen" w:hAnsi="Sylfaen" w:cs="Sylfaen"/>
                      <w:sz w:val="21"/>
                      <w:szCs w:val="21"/>
                      <w:lang w:val="es-ES"/>
                    </w:rPr>
                    <w:t>nociendo aquellos que no compra.</w:t>
                  </w:r>
                </w:p>
                <w:p w:rsidR="008470CD" w:rsidRPr="008470CD" w:rsidRDefault="008470CD" w:rsidP="000B2290">
                  <w:pPr>
                    <w:spacing w:after="0"/>
                    <w:jc w:val="both"/>
                    <w:rPr>
                      <w:rFonts w:ascii="Sylfaen" w:hAnsi="Sylfaen" w:cs="Sylfaen"/>
                      <w:sz w:val="21"/>
                      <w:szCs w:val="21"/>
                      <w:lang w:val="es-ES"/>
                    </w:rPr>
                  </w:pPr>
                  <w:r w:rsidRPr="008470CD">
                    <w:rPr>
                      <w:rFonts w:ascii="Sylfaen" w:hAnsi="Sylfaen" w:cs="Sylfaen"/>
                      <w:sz w:val="21"/>
                      <w:szCs w:val="21"/>
                      <w:lang w:val="es-ES"/>
                    </w:rPr>
                    <w:t xml:space="preserve">Por este motivo, las industrias cárnicas han tenido una actitud bastante pasiva en la </w:t>
                  </w:r>
                  <w:r w:rsidR="000B2290">
                    <w:rPr>
                      <w:rFonts w:ascii="Sylfaen" w:hAnsi="Sylfaen" w:cs="Sylfaen"/>
                      <w:sz w:val="21"/>
                      <w:szCs w:val="21"/>
                      <w:lang w:val="es-ES"/>
                    </w:rPr>
                    <w:t>innovació</w:t>
                  </w:r>
                  <w:r w:rsidRPr="008470CD">
                    <w:rPr>
                      <w:rFonts w:ascii="Sylfaen" w:hAnsi="Sylfaen" w:cs="Sylfaen"/>
                      <w:sz w:val="21"/>
                      <w:szCs w:val="21"/>
                      <w:lang w:val="es-ES"/>
                    </w:rPr>
                    <w:t>n y el desarrollo de nuevos productos cárnicos.</w:t>
                  </w:r>
                </w:p>
                <w:p w:rsidR="00525BC1" w:rsidRPr="008470CD" w:rsidRDefault="008470CD" w:rsidP="008470CD">
                  <w:pPr>
                    <w:jc w:val="both"/>
                    <w:rPr>
                      <w:lang w:val="es-ES"/>
                    </w:rPr>
                  </w:pPr>
                  <w:r w:rsidRPr="008470CD">
                    <w:rPr>
                      <w:rFonts w:ascii="Sylfaen" w:hAnsi="Sylfaen" w:cs="Sylfaen"/>
                      <w:sz w:val="21"/>
                      <w:szCs w:val="21"/>
                      <w:lang w:val="es-ES"/>
                    </w:rPr>
                    <w:t>Otro aspecto a resaltar, es que en nuestro país no existen mayores preocupaciones de la demanda por la calidad sanitaria y nutricional de nuestros productos cárnicos.</w:t>
                  </w:r>
                </w:p>
              </w:txbxContent>
            </v:textbox>
            <w10:wrap anchorx="page" anchory="page"/>
          </v:shape>
        </w:pict>
      </w:r>
      <w:r w:rsidR="00C2474B">
        <w:rPr>
          <w:noProof/>
        </w:rPr>
        <w:pict>
          <v:shape id="_x0000_s1114" type="#_x0000_t75" style="position:absolute;margin-left:223.35pt;margin-top:258.05pt;width:78pt;height:99.8pt;z-index:10;mso-position-horizontal-relative:text;mso-position-vertical-relative:text;mso-width-relative:page;mso-height-relative:page">
            <v:imagedata r:id="rId10" o:title=""/>
            <w10:wrap type="square"/>
          </v:shape>
        </w:pict>
      </w:r>
      <w:r w:rsidR="00C2474B">
        <w:rPr>
          <w:noProof/>
        </w:rPr>
        <w:pict>
          <v:shape id="_x0000_s1115" type="#_x0000_t75" style="position:absolute;margin-left:297.15pt;margin-top:218.35pt;width:116.25pt;height:66.8pt;flip:x;z-index:11;mso-position-horizontal-relative:text;mso-position-vertical-relative:text;mso-width-relative:page;mso-height-relative:page">
            <v:imagedata r:id="rId11" o:title=""/>
            <w10:wrap type="square"/>
          </v:shape>
        </w:pict>
      </w:r>
      <w:r w:rsidR="00C2474B">
        <w:rPr>
          <w:noProof/>
        </w:rPr>
        <w:pict>
          <v:shape id="_x0000_s1116" type="#_x0000_t75" style="position:absolute;margin-left:226.15pt;margin-top:143.5pt;width:109.5pt;height:67.2pt;z-index:12;mso-position-horizontal-relative:text;mso-position-vertical-relative:text;mso-width-relative:page;mso-height-relative:page">
            <v:imagedata r:id="rId12" o:title=""/>
            <w10:wrap type="square"/>
          </v:shape>
        </w:pict>
      </w:r>
      <w:r w:rsidR="00C2474B">
        <w:rPr>
          <w:lang w:val="es-ES"/>
        </w:rPr>
        <w:pict>
          <v:shape id="_x0000_s1094" type="#_x0000_t202" style="position:absolute;margin-left:254pt;margin-top:62.1pt;width:245.25pt;height:84.85pt;z-index:4;mso-position-horizontal-relative:page;mso-position-vertical-relative:page" filled="f" stroked="f" strokecolor="#c9f" strokeweight="1.5pt">
            <v:textbox style="mso-next-textbox:#_x0000_s1094;mso-fit-shape-to-text:t">
              <w:txbxContent>
                <w:p w:rsidR="00525BC1" w:rsidRPr="000877D2" w:rsidRDefault="00011A98">
                  <w:pPr>
                    <w:pStyle w:val="Ttulo1"/>
                    <w:rPr>
                      <w:rFonts w:ascii="Segoe Print" w:hAnsi="Segoe Print"/>
                      <w:b/>
                      <w:color w:val="C00000"/>
                      <w:sz w:val="44"/>
                      <w:lang w:val="es-ES"/>
                    </w:rPr>
                  </w:pPr>
                  <w:r w:rsidRPr="000877D2">
                    <w:rPr>
                      <w:rFonts w:ascii="Segoe Print" w:hAnsi="Segoe Print"/>
                      <w:b/>
                      <w:color w:val="C00000"/>
                      <w:sz w:val="44"/>
                      <w:lang w:val="es-ES"/>
                    </w:rPr>
                    <w:t>Consumo de carnes en Argentina</w:t>
                  </w:r>
                </w:p>
              </w:txbxContent>
            </v:textbox>
            <w10:wrap anchorx="page" anchory="page"/>
          </v:shape>
        </w:pict>
      </w:r>
      <w:r w:rsidR="00C2474B">
        <w:rPr>
          <w:lang w:val="es-ES"/>
        </w:rPr>
        <w:pict>
          <v:shape id="_x0000_s1107" type="#_x0000_t202" style="position:absolute;margin-left:4in;margin-top:431.65pt;width:183.3pt;height:84.15pt;z-index:8;mso-position-horizontal-relative:page;mso-position-vertical-relative:page" stroked="f" strokecolor="maroon" strokeweight="1.5pt">
            <v:textbox style="mso-next-textbox:#_x0000_s1107">
              <w:txbxContent>
                <w:p w:rsidR="00525BC1" w:rsidRPr="000B2290" w:rsidRDefault="009349E6">
                  <w:pPr>
                    <w:jc w:val="center"/>
                    <w:rPr>
                      <w:rFonts w:ascii="Century Gothic" w:hAnsi="Century Gothic"/>
                      <w:color w:val="993300"/>
                      <w:spacing w:val="20"/>
                      <w:sz w:val="28"/>
                      <w:szCs w:val="32"/>
                      <w:lang w:val="es-ES"/>
                    </w:rPr>
                  </w:pPr>
                  <w:r w:rsidRPr="000B2290">
                    <w:rPr>
                      <w:rFonts w:ascii="Century Gothic" w:hAnsi="Century Gothic"/>
                      <w:color w:val="993300"/>
                      <w:spacing w:val="20"/>
                      <w:sz w:val="28"/>
                      <w:szCs w:val="32"/>
                      <w:lang w:val="es-ES"/>
                    </w:rPr>
                    <w:t>E</w:t>
                  </w:r>
                  <w:r w:rsidR="00F80697" w:rsidRPr="000B2290">
                    <w:rPr>
                      <w:rFonts w:ascii="Century Gothic" w:hAnsi="Century Gothic"/>
                      <w:color w:val="993300"/>
                      <w:spacing w:val="20"/>
                      <w:sz w:val="28"/>
                      <w:szCs w:val="32"/>
                      <w:lang w:val="es-ES"/>
                    </w:rPr>
                    <w:t>studio en</w:t>
                  </w:r>
                  <w:r w:rsidRPr="000B2290">
                    <w:rPr>
                      <w:rFonts w:ascii="Century Gothic" w:hAnsi="Century Gothic"/>
                      <w:color w:val="993300"/>
                      <w:spacing w:val="20"/>
                      <w:sz w:val="28"/>
                      <w:szCs w:val="32"/>
                      <w:lang w:val="es-ES"/>
                    </w:rPr>
                    <w:t xml:space="preserve"> carnes Bovina, Porcina, Aviar y Pescados de Río y Mar</w:t>
                  </w:r>
                </w:p>
              </w:txbxContent>
            </v:textbox>
            <w10:wrap anchorx="page" anchory="page"/>
          </v:shape>
        </w:pict>
      </w:r>
      <w:r w:rsidR="00C2474B">
        <w:rPr>
          <w:lang w:val="es-ES"/>
        </w:rPr>
        <w:pict>
          <v:line id="_x0000_s1097" style="position:absolute;z-index:5;mso-position-horizontal-relative:page;mso-position-vertical-relative:page" from="281.7pt,520.3pt" to="476.7pt,520.3pt" strokecolor="#930" strokeweight="2pt">
            <w10:wrap anchorx="page" anchory="page"/>
          </v:line>
        </w:pict>
      </w:r>
      <w:r w:rsidR="00C2474B">
        <w:rPr>
          <w:lang w:val="es-ES"/>
        </w:rPr>
        <w:pict>
          <v:shape id="_x0000_s1092" type="#_x0000_t202" style="position:absolute;margin-left:277.8pt;margin-top:530.9pt;width:205.2pt;height:46.15pt;z-index:2;mso-position-horizontal-relative:page;mso-position-vertical-relative:page" filled="f" stroked="f">
            <v:textbox style="mso-next-textbox:#_x0000_s1092;mso-fit-shape-to-text:t">
              <w:txbxContent>
                <w:p w:rsidR="00525BC1" w:rsidRDefault="009349E6">
                  <w:pPr>
                    <w:pStyle w:val="Consigna"/>
                  </w:pPr>
                  <w:r>
                    <w:t>Aguirre, Alexa</w:t>
                  </w:r>
                  <w:r>
                    <w:br/>
                    <w:t>Colombo, Florencia</w:t>
                  </w:r>
                </w:p>
              </w:txbxContent>
            </v:textbox>
            <w10:wrap anchorx="page" anchory="page"/>
          </v:shape>
        </w:pict>
      </w:r>
      <w:r w:rsidR="00C2474B">
        <w:rPr>
          <w:noProof/>
        </w:rPr>
        <w:pict>
          <v:shape id="_x0000_s1117" type="#_x0000_t75" style="position:absolute;margin-left:311.95pt;margin-top:324pt;width:86.3pt;height:62.05pt;z-index:13;mso-position-horizontal-relative:text;mso-position-vertical-relative:text;mso-width-relative:page;mso-height-relative:page">
            <v:imagedata r:id="rId13" o:title=""/>
            <w10:wrap type="square"/>
          </v:shape>
        </w:pict>
      </w:r>
      <w:r w:rsidR="00C2474B">
        <w:rPr>
          <w:noProof/>
        </w:rPr>
        <w:pict>
          <v:shape id="Cuadro de texto 2" o:spid="_x0000_s1120" type="#_x0000_t202" style="position:absolute;margin-left:731.2pt;margin-top:310.2pt;width:199.25pt;height:37.15pt;z-index:16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Cuadro de texto 2">
              <w:txbxContent>
                <w:p w:rsidR="006178DE" w:rsidRPr="006178DE" w:rsidRDefault="006178DE" w:rsidP="006178DE">
                  <w:pPr>
                    <w:jc w:val="center"/>
                    <w:rPr>
                      <w:lang w:val="es-ES"/>
                    </w:rPr>
                  </w:pPr>
                  <w:r>
                    <w:rPr>
                      <w:rFonts w:ascii="Century Gothic" w:eastAsia="SimSun" w:hAnsi="Century Gothic" w:cs="Century Gothic"/>
                      <w:caps/>
                      <w:color w:val="008080"/>
                      <w:spacing w:val="10"/>
                      <w:szCs w:val="28"/>
                      <w:lang w:val="es-ES"/>
                    </w:rPr>
                    <w:t>Porcentaje de grasa en carnes</w:t>
                  </w:r>
                </w:p>
              </w:txbxContent>
            </v:textbox>
          </v:shape>
        </w:pict>
      </w:r>
      <w:r w:rsidR="00C2474B">
        <w:rPr>
          <w:lang w:val="es-ES"/>
        </w:rPr>
        <w:pict>
          <v:shape id="_x0000_s1091" type="#_x0000_t202" style="position:absolute;margin-left:772.05pt;margin-top:81.8pt;width:208.8pt;height:242.4pt;z-index:1;mso-position-horizontal-relative:page;mso-position-vertical-relative:page" filled="f" stroked="f">
            <v:textbox style="mso-next-textbox:#_x0000_s1091">
              <w:txbxContent>
                <w:p w:rsidR="00525BC1" w:rsidRPr="006178DE" w:rsidRDefault="00C2474B" w:rsidP="006178DE">
                  <w:pPr>
                    <w:pStyle w:val="Subttulo"/>
                    <w:spacing w:after="0"/>
                    <w:rPr>
                      <w:lang w:val="es-ES"/>
                    </w:rPr>
                  </w:pPr>
                  <w:r>
                    <w:rPr>
                      <w:rFonts w:eastAsia="SimSun"/>
                      <w:sz w:val="24"/>
                    </w:rPr>
                    <w:pict>
                      <v:shape id="_x0000_i1025" type="#_x0000_t75" style="width:198pt;height:2.25pt">
                        <v:imagedata r:id="rId14" o:title=""/>
                      </v:shape>
                    </w:pict>
                  </w:r>
                </w:p>
                <w:p w:rsidR="00525BC1" w:rsidRPr="00B65B26" w:rsidRDefault="006178DE">
                  <w:pPr>
                    <w:pStyle w:val="Textoindependiente"/>
                    <w:rPr>
                      <w:lang w:val="es-ES"/>
                    </w:rPr>
                  </w:pPr>
                  <w:r w:rsidRPr="006178DE">
                    <w:rPr>
                      <w:noProof/>
                      <w:lang w:val="en-US"/>
                    </w:rPr>
                    <w:object w:dxaOrig="3898" w:dyaOrig="4128">
                      <v:shape id="Gráfico 1" o:spid="_x0000_i1026" type="#_x0000_t75" style="width:195.75pt;height:206.25pt;visibility:visible" o:ole="">
                        <v:imagedata r:id="rId15" o:title="" cropright="-33f"/>
                        <o:lock v:ext="edit" aspectratio="f"/>
                      </v:shape>
                      <o:OLEObject Type="Embed" ProgID="Excel.Sheet.8" ShapeID="Gráfico 1" DrawAspect="Content" ObjectID="_1468094870" r:id="rId16">
                        <o:FieldCodes>\s</o:FieldCodes>
                      </o:OLEObject>
                    </w:object>
                  </w:r>
                  <w:r w:rsidR="00C2474B">
                    <w:rPr>
                      <w:rFonts w:ascii="Times New Roman" w:eastAsia="SimSun" w:hAnsi="Times New Roman" w:cs="Times New Roman"/>
                      <w:sz w:val="20"/>
                      <w:szCs w:val="20"/>
                    </w:rPr>
                    <w:pict>
                      <v:shape id="_x0000_i1027" type="#_x0000_t75" style="width:198pt;height:2.25pt">
                        <v:imagedata r:id="rId14" o:title=""/>
                      </v:shape>
                    </w:pict>
                  </w:r>
                </w:p>
                <w:p w:rsidR="00525BC1" w:rsidRPr="00B65B26" w:rsidRDefault="00525BC1">
                  <w:pPr>
                    <w:pStyle w:val="Textoindependiente"/>
                    <w:jc w:val="center"/>
                    <w:rPr>
                      <w:lang w:val="es-ES"/>
                    </w:rPr>
                  </w:pPr>
                </w:p>
              </w:txbxContent>
            </v:textbox>
            <w10:wrap anchorx="page" anchory="page"/>
          </v:shape>
        </w:pict>
      </w:r>
      <w:r w:rsidR="00C2474B">
        <w:rPr>
          <w:noProof/>
          <w:lang w:val="en-US"/>
        </w:rPr>
        <w:pict>
          <v:shape id="_x0000_s1119" type="#_x0000_t202" style="position:absolute;margin-left:774.05pt;margin-top:342.6pt;width:208.8pt;height:244.6pt;z-index:15;mso-position-horizontal-relative:page;mso-position-vertical-relative:page" filled="f" stroked="f">
            <v:textbox style="mso-next-textbox:#_x0000_s1119">
              <w:txbxContent>
                <w:p w:rsidR="006178DE" w:rsidRPr="006178DE" w:rsidRDefault="00C2474B" w:rsidP="006178DE">
                  <w:pPr>
                    <w:pStyle w:val="Subttulo"/>
                    <w:spacing w:after="0"/>
                    <w:rPr>
                      <w:lang w:val="es-ES"/>
                    </w:rPr>
                  </w:pPr>
                  <w:r>
                    <w:rPr>
                      <w:rFonts w:eastAsia="SimSun"/>
                    </w:rPr>
                    <w:pict>
                      <v:shape id="_x0000_i1028" type="#_x0000_t75" style="width:198pt;height:2.25pt">
                        <v:imagedata r:id="rId14" o:title=""/>
                      </v:shape>
                    </w:pict>
                  </w:r>
                </w:p>
                <w:p w:rsidR="006178DE" w:rsidRPr="00B65B26" w:rsidRDefault="006178DE" w:rsidP="006178DE">
                  <w:pPr>
                    <w:pStyle w:val="Textoindependiente"/>
                    <w:spacing w:after="0"/>
                    <w:rPr>
                      <w:lang w:val="es-ES"/>
                    </w:rPr>
                  </w:pPr>
                  <w:r w:rsidRPr="00A43336">
                    <w:object w:dxaOrig="3706" w:dyaOrig="4196">
                      <v:shape id="Gráfico 3" o:spid="_x0000_i1029" type="#_x0000_t75" style="width:185.25pt;height:209.25pt;visibility:visible" o:ole="">
                        <v:imagedata r:id="rId17" o:title="" cropbottom="-78f"/>
                        <o:lock v:ext="edit" aspectratio="f"/>
                      </v:shape>
                      <o:OLEObject Type="Embed" ProgID="Excel.Sheet.8" ShapeID="Gráfico 3" DrawAspect="Content" ObjectID="_1468094871" r:id="rId18">
                        <o:FieldCodes>\s</o:FieldCodes>
                      </o:OLEObject>
                    </w:object>
                  </w:r>
                  <w:r w:rsidR="00C2474B">
                    <w:rPr>
                      <w:rFonts w:ascii="Times New Roman" w:eastAsia="SimSun" w:hAnsi="Times New Roman" w:cs="Times New Roman"/>
                      <w:sz w:val="20"/>
                      <w:szCs w:val="20"/>
                    </w:rPr>
                    <w:pict>
                      <v:shape id="_x0000_i1030" type="#_x0000_t75" style="width:198pt;height:2.25pt">
                        <v:imagedata r:id="rId14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 w:rsidR="00525BC1">
        <w:rPr>
          <w:lang w:val="es-ES"/>
        </w:rPr>
        <w:br w:type="page"/>
      </w:r>
      <w:r w:rsidR="00C2474B">
        <w:rPr>
          <w:noProof/>
          <w:lang w:val="en-US"/>
        </w:rPr>
        <w:lastRenderedPageBreak/>
        <w:pict>
          <v:shape id="_x0000_s1137" type="#_x0000_t202" style="position:absolute;margin-left:525.75pt;margin-top:64.7pt;width:208.8pt;height:526.7pt;z-index:24;mso-position-horizontal-relative:page;mso-position-vertical-relative:page" filled="f" stroked="f">
            <v:textbox style="mso-next-textbox:#_x0000_s1137">
              <w:txbxContent>
                <w:p w:rsidR="0092125E" w:rsidRPr="00156622" w:rsidRDefault="00C2474B" w:rsidP="0092125E">
                  <w:pPr>
                    <w:pStyle w:val="Subttulo"/>
                    <w:spacing w:after="0"/>
                    <w:rPr>
                      <w:rFonts w:ascii="Century Gothic" w:eastAsia="SimSun" w:hAnsi="Century Gothic" w:cs="Century Gothic"/>
                      <w:color w:val="993300"/>
                      <w:spacing w:val="10"/>
                      <w:sz w:val="32"/>
                      <w:szCs w:val="40"/>
                      <w:lang w:val="es-ES"/>
                    </w:rPr>
                  </w:pPr>
                  <w:r>
                    <w:rPr>
                      <w:rFonts w:ascii="Century Gothic" w:eastAsia="SimSun" w:hAnsi="Century Gothic" w:cs="Century Gothic"/>
                      <w:color w:val="993300"/>
                      <w:spacing w:val="10"/>
                      <w:sz w:val="32"/>
                      <w:szCs w:val="40"/>
                      <w:lang w:val="es-ES"/>
                    </w:rPr>
                    <w:pict>
                      <v:shape id="_x0000_i1031" type="#_x0000_t75" style="width:198pt;height:2.25pt">
                        <v:imagedata r:id="rId14" o:title=""/>
                      </v:shape>
                    </w:pict>
                  </w:r>
                </w:p>
                <w:p w:rsidR="0092125E" w:rsidRPr="006A595B" w:rsidRDefault="0092125E" w:rsidP="0092125E">
                  <w:pPr>
                    <w:spacing w:after="0" w:line="240" w:lineRule="auto"/>
                    <w:jc w:val="both"/>
                    <w:rPr>
                      <w:rFonts w:ascii="Sylfaen" w:eastAsia="Times New Roman" w:hAnsi="Sylfaen" w:cs="Sylfaen"/>
                      <w:sz w:val="21"/>
                      <w:szCs w:val="21"/>
                      <w:lang w:val="es-ES" w:eastAsia="zh-CN"/>
                    </w:rPr>
                  </w:pPr>
                  <w:r w:rsidRPr="006A595B">
                    <w:rPr>
                      <w:rFonts w:ascii="Sylfaen" w:eastAsia="Times New Roman" w:hAnsi="Sylfaen" w:cs="Sylfaen"/>
                      <w:sz w:val="21"/>
                      <w:szCs w:val="21"/>
                      <w:lang w:val="es-ES" w:eastAsia="zh-CN"/>
                    </w:rPr>
                    <w:t xml:space="preserve">Un estudio realizado por el </w:t>
                  </w:r>
                  <w:proofErr w:type="spellStart"/>
                  <w:r w:rsidRPr="006A595B">
                    <w:rPr>
                      <w:rFonts w:ascii="Sylfaen" w:eastAsia="Times New Roman" w:hAnsi="Sylfaen" w:cs="Sylfaen"/>
                      <w:sz w:val="21"/>
                      <w:szCs w:val="21"/>
                      <w:lang w:val="es-ES" w:eastAsia="zh-CN"/>
                    </w:rPr>
                    <w:t>Inta</w:t>
                  </w:r>
                  <w:proofErr w:type="spellEnd"/>
                  <w:r>
                    <w:rPr>
                      <w:rFonts w:ascii="Sylfaen" w:eastAsia="Times New Roman" w:hAnsi="Sylfaen" w:cs="Sylfaen"/>
                      <w:sz w:val="21"/>
                      <w:szCs w:val="21"/>
                      <w:lang w:val="es-ES" w:eastAsia="zh-CN"/>
                    </w:rPr>
                    <w:t xml:space="preserve"> </w:t>
                  </w:r>
                  <w:r w:rsidRPr="006A595B">
                    <w:rPr>
                      <w:rFonts w:ascii="Sylfaen" w:eastAsia="Times New Roman" w:hAnsi="Sylfaen" w:cs="Sylfaen"/>
                      <w:sz w:val="21"/>
                      <w:szCs w:val="21"/>
                      <w:lang w:val="es-ES" w:eastAsia="zh-CN"/>
                    </w:rPr>
                    <w:t xml:space="preserve">determinó que </w:t>
                  </w:r>
                  <w:r>
                    <w:rPr>
                      <w:rFonts w:ascii="Sylfaen" w:eastAsia="Times New Roman" w:hAnsi="Sylfaen" w:cs="Sylfaen"/>
                      <w:sz w:val="21"/>
                      <w:szCs w:val="21"/>
                      <w:lang w:val="es-ES" w:eastAsia="zh-CN"/>
                    </w:rPr>
                    <w:t>“</w:t>
                  </w:r>
                  <w:r w:rsidRPr="006A595B">
                    <w:rPr>
                      <w:rFonts w:ascii="Sylfaen" w:eastAsia="Times New Roman" w:hAnsi="Sylfaen" w:cs="Sylfaen"/>
                      <w:sz w:val="21"/>
                      <w:szCs w:val="21"/>
                      <w:lang w:val="es-ES" w:eastAsia="zh-CN"/>
                    </w:rPr>
                    <w:t>los bovinos alimentados a pasto producen carnes magras, con un valor de grasa intramuscular de entre 1,5 y 3%. Los niveles de colesterol son bajos, lo que permite que la carne vacuna criada a campo se incluya en la dieta sin problemas". </w:t>
                  </w:r>
                </w:p>
                <w:p w:rsidR="0092125E" w:rsidRPr="006A595B" w:rsidRDefault="0092125E" w:rsidP="0092125E">
                  <w:pPr>
                    <w:spacing w:after="0" w:line="240" w:lineRule="auto"/>
                    <w:jc w:val="both"/>
                    <w:rPr>
                      <w:rFonts w:ascii="Sylfaen" w:eastAsia="Times New Roman" w:hAnsi="Sylfaen" w:cs="Sylfaen"/>
                      <w:sz w:val="21"/>
                      <w:szCs w:val="21"/>
                      <w:lang w:val="es-ES" w:eastAsia="zh-CN"/>
                    </w:rPr>
                  </w:pPr>
                  <w:r w:rsidRPr="006A595B">
                    <w:rPr>
                      <w:rFonts w:ascii="Sylfaen" w:eastAsia="Times New Roman" w:hAnsi="Sylfaen" w:cs="Sylfaen"/>
                      <w:sz w:val="21"/>
                      <w:szCs w:val="21"/>
                      <w:lang w:val="es-ES" w:eastAsia="zh-CN"/>
                    </w:rPr>
                    <w:t>Las carnes producidas en sistemas intensivos de engorde a corral tienen altos niveles de g</w:t>
                  </w:r>
                  <w:r>
                    <w:rPr>
                      <w:rFonts w:ascii="Sylfaen" w:eastAsia="Times New Roman" w:hAnsi="Sylfaen" w:cs="Sylfaen"/>
                      <w:sz w:val="21"/>
                      <w:szCs w:val="21"/>
                      <w:lang w:val="es-ES" w:eastAsia="zh-CN"/>
                    </w:rPr>
                    <w:t xml:space="preserve">rasa intramuscular y saturada. </w:t>
                  </w:r>
                  <w:r w:rsidRPr="006A595B">
                    <w:rPr>
                      <w:rFonts w:ascii="Sylfaen" w:eastAsia="Times New Roman" w:hAnsi="Sylfaen" w:cs="Sylfaen"/>
                      <w:sz w:val="21"/>
                      <w:szCs w:val="21"/>
                      <w:lang w:val="es-ES" w:eastAsia="zh-CN"/>
                    </w:rPr>
                    <w:t xml:space="preserve">La grasa intramuscular no </w:t>
                  </w:r>
                  <w:r>
                    <w:rPr>
                      <w:rFonts w:ascii="Sylfaen" w:eastAsia="Times New Roman" w:hAnsi="Sylfaen" w:cs="Sylfaen"/>
                      <w:sz w:val="21"/>
                      <w:szCs w:val="21"/>
                      <w:lang w:val="es-ES" w:eastAsia="zh-CN"/>
                    </w:rPr>
                    <w:t>puede ser eliminada</w:t>
                  </w:r>
                  <w:r w:rsidRPr="006A595B">
                    <w:rPr>
                      <w:rFonts w:ascii="Sylfaen" w:eastAsia="Times New Roman" w:hAnsi="Sylfaen" w:cs="Sylfaen"/>
                      <w:sz w:val="21"/>
                      <w:szCs w:val="21"/>
                      <w:lang w:val="es-ES" w:eastAsia="zh-CN"/>
                    </w:rPr>
                    <w:t>, ya que penetra en el músculo, a diferencia de la grasa de cobertura presente en las carnes a pasto</w:t>
                  </w:r>
                </w:p>
                <w:p w:rsidR="0092125E" w:rsidRPr="0092125E" w:rsidRDefault="00C2474B" w:rsidP="00B5056A">
                  <w:pPr>
                    <w:pStyle w:val="Textoindependiente"/>
                    <w:spacing w:after="120"/>
                    <w:rPr>
                      <w:sz w:val="6"/>
                      <w:lang w:val="es-ES"/>
                    </w:rPr>
                  </w:pPr>
                  <w:r>
                    <w:rPr>
                      <w:rFonts w:ascii="Century Gothic" w:hAnsi="Century Gothic" w:cs="Century Gothic"/>
                      <w:color w:val="993300"/>
                      <w:spacing w:val="10"/>
                      <w:sz w:val="40"/>
                      <w:szCs w:val="40"/>
                      <w:lang w:val="es-ES"/>
                    </w:rPr>
                    <w:pict>
                      <v:shape id="_x0000_i1032" type="#_x0000_t75" style="width:198pt;height:2.25pt">
                        <v:imagedata r:id="rId14" o:title=""/>
                      </v:shape>
                    </w:pict>
                  </w:r>
                </w:p>
                <w:p w:rsidR="0092125E" w:rsidRPr="0092125E" w:rsidRDefault="0092125E" w:rsidP="0092125E">
                  <w:pPr>
                    <w:pStyle w:val="Ttulo4"/>
                    <w:spacing w:before="0"/>
                    <w:rPr>
                      <w:rFonts w:ascii="Sylfaen" w:eastAsia="Times New Roman" w:hAnsi="Sylfaen" w:cs="Sylfaen"/>
                      <w:caps w:val="0"/>
                      <w:color w:val="auto"/>
                      <w:sz w:val="21"/>
                      <w:szCs w:val="21"/>
                      <w:lang w:val="es-ES"/>
                    </w:rPr>
                  </w:pPr>
                  <w:r w:rsidRPr="0092125E">
                    <w:rPr>
                      <w:sz w:val="20"/>
                      <w:lang w:val="es-ES"/>
                    </w:rPr>
                    <w:t>SABOR</w:t>
                  </w:r>
                  <w:r>
                    <w:rPr>
                      <w:sz w:val="20"/>
                      <w:lang w:val="es-ES"/>
                    </w:rPr>
                    <w:t xml:space="preserve">: </w:t>
                  </w:r>
                  <w:r w:rsidRPr="0092125E">
                    <w:rPr>
                      <w:rFonts w:ascii="Sylfaen" w:eastAsia="Times New Roman" w:hAnsi="Sylfaen" w:cs="Sylfaen"/>
                      <w:caps w:val="0"/>
                      <w:color w:val="auto"/>
                      <w:sz w:val="21"/>
                      <w:szCs w:val="21"/>
                      <w:lang w:val="es-ES"/>
                    </w:rPr>
                    <w:t>Está definido por la composición de la grasa.</w:t>
                  </w:r>
                  <w:r w:rsidR="00156622">
                    <w:rPr>
                      <w:rFonts w:ascii="Sylfaen" w:eastAsia="Times New Roman" w:hAnsi="Sylfaen" w:cs="Sylfaen"/>
                      <w:caps w:val="0"/>
                      <w:color w:val="auto"/>
                      <w:sz w:val="21"/>
                      <w:szCs w:val="21"/>
                      <w:lang w:val="es-ES"/>
                    </w:rPr>
                    <w:t xml:space="preserve"> </w:t>
                  </w:r>
                  <w:r w:rsidRPr="0092125E">
                    <w:rPr>
                      <w:rFonts w:ascii="Sylfaen" w:eastAsia="Times New Roman" w:hAnsi="Sylfaen" w:cs="Sylfaen"/>
                      <w:caps w:val="0"/>
                      <w:color w:val="auto"/>
                      <w:sz w:val="21"/>
                      <w:szCs w:val="21"/>
                      <w:lang w:val="es-ES"/>
                    </w:rPr>
                    <w:t xml:space="preserve">En </w:t>
                  </w:r>
                  <w:proofErr w:type="spellStart"/>
                  <w:r w:rsidRPr="0092125E">
                    <w:rPr>
                      <w:rFonts w:ascii="Sylfaen" w:eastAsia="Times New Roman" w:hAnsi="Sylfaen" w:cs="Sylfaen"/>
                      <w:caps w:val="0"/>
                      <w:color w:val="auto"/>
                      <w:sz w:val="21"/>
                      <w:szCs w:val="21"/>
                      <w:lang w:val="es-ES"/>
                    </w:rPr>
                    <w:t>feed</w:t>
                  </w:r>
                  <w:proofErr w:type="spellEnd"/>
                  <w:r w:rsidRPr="0092125E">
                    <w:rPr>
                      <w:rFonts w:ascii="Sylfaen" w:eastAsia="Times New Roman" w:hAnsi="Sylfaen" w:cs="Sylfaen"/>
                      <w:caps w:val="0"/>
                      <w:color w:val="auto"/>
                      <w:sz w:val="21"/>
                      <w:szCs w:val="21"/>
                      <w:lang w:val="es-ES"/>
                    </w:rPr>
                    <w:t xml:space="preserve">- </w:t>
                  </w:r>
                  <w:proofErr w:type="spellStart"/>
                  <w:r w:rsidRPr="0092125E">
                    <w:rPr>
                      <w:rFonts w:ascii="Sylfaen" w:eastAsia="Times New Roman" w:hAnsi="Sylfaen" w:cs="Sylfaen"/>
                      <w:caps w:val="0"/>
                      <w:color w:val="auto"/>
                      <w:sz w:val="21"/>
                      <w:szCs w:val="21"/>
                      <w:lang w:val="es-ES"/>
                    </w:rPr>
                    <w:t>lot</w:t>
                  </w:r>
                  <w:proofErr w:type="spellEnd"/>
                  <w:r>
                    <w:rPr>
                      <w:rFonts w:ascii="Sylfaen" w:eastAsia="Times New Roman" w:hAnsi="Sylfaen" w:cs="Sylfaen"/>
                      <w:caps w:val="0"/>
                      <w:color w:val="auto"/>
                      <w:sz w:val="21"/>
                      <w:szCs w:val="21"/>
                      <w:lang w:val="es-ES"/>
                    </w:rPr>
                    <w:t xml:space="preserve"> </w:t>
                  </w:r>
                  <w:r w:rsidRPr="0092125E">
                    <w:rPr>
                      <w:rFonts w:ascii="Sylfaen" w:eastAsia="Times New Roman" w:hAnsi="Sylfaen" w:cs="Sylfaen"/>
                      <w:caps w:val="0"/>
                      <w:color w:val="auto"/>
                      <w:sz w:val="21"/>
                      <w:szCs w:val="21"/>
                      <w:lang w:val="es-ES"/>
                    </w:rPr>
                    <w:t xml:space="preserve"> siempre nos garantiza un nivel mínimo</w:t>
                  </w:r>
                  <w:r>
                    <w:rPr>
                      <w:rFonts w:ascii="Sylfaen" w:eastAsia="Times New Roman" w:hAnsi="Sylfaen" w:cs="Sylfaen"/>
                      <w:caps w:val="0"/>
                      <w:color w:val="auto"/>
                      <w:sz w:val="21"/>
                      <w:szCs w:val="21"/>
                      <w:lang w:val="es-ES"/>
                    </w:rPr>
                    <w:t xml:space="preserve"> de </w:t>
                  </w:r>
                  <w:proofErr w:type="spellStart"/>
                  <w:r>
                    <w:rPr>
                      <w:rFonts w:ascii="Sylfaen" w:eastAsia="Times New Roman" w:hAnsi="Sylfaen" w:cs="Sylfaen"/>
                      <w:caps w:val="0"/>
                      <w:color w:val="auto"/>
                      <w:sz w:val="21"/>
                      <w:szCs w:val="21"/>
                      <w:lang w:val="es-ES"/>
                    </w:rPr>
                    <w:t>engrasamiento</w:t>
                  </w:r>
                  <w:proofErr w:type="spellEnd"/>
                  <w:r w:rsidR="00156622">
                    <w:rPr>
                      <w:rFonts w:ascii="Sylfaen" w:eastAsia="Times New Roman" w:hAnsi="Sylfaen" w:cs="Sylfaen"/>
                      <w:caps w:val="0"/>
                      <w:color w:val="auto"/>
                      <w:sz w:val="21"/>
                      <w:szCs w:val="21"/>
                      <w:lang w:val="es-ES"/>
                    </w:rPr>
                    <w:t>, aunque a veces se excede</w:t>
                  </w:r>
                  <w:r w:rsidRPr="0092125E">
                    <w:rPr>
                      <w:rFonts w:ascii="Sylfaen" w:eastAsia="Times New Roman" w:hAnsi="Sylfaen" w:cs="Sylfaen"/>
                      <w:caps w:val="0"/>
                      <w:color w:val="auto"/>
                      <w:sz w:val="21"/>
                      <w:szCs w:val="21"/>
                      <w:lang w:val="es-ES"/>
                    </w:rPr>
                    <w:t>. En el sistema pastoril</w:t>
                  </w:r>
                  <w:r w:rsidR="00156622">
                    <w:rPr>
                      <w:rFonts w:ascii="Sylfaen" w:eastAsia="Times New Roman" w:hAnsi="Sylfaen" w:cs="Sylfaen"/>
                      <w:caps w:val="0"/>
                      <w:color w:val="auto"/>
                      <w:sz w:val="21"/>
                      <w:szCs w:val="21"/>
                      <w:lang w:val="es-ES"/>
                    </w:rPr>
                    <w:t xml:space="preserve"> se</w:t>
                  </w:r>
                  <w:r w:rsidRPr="0092125E">
                    <w:rPr>
                      <w:rFonts w:ascii="Sylfaen" w:eastAsia="Times New Roman" w:hAnsi="Sylfaen" w:cs="Sylfaen"/>
                      <w:caps w:val="0"/>
                      <w:color w:val="auto"/>
                      <w:sz w:val="21"/>
                      <w:szCs w:val="21"/>
                      <w:lang w:val="es-ES"/>
                    </w:rPr>
                    <w:t xml:space="preserve"> requiere un esfuerzo mayor para lograr nivel</w:t>
                  </w:r>
                  <w:r w:rsidR="00156622">
                    <w:rPr>
                      <w:rFonts w:ascii="Sylfaen" w:eastAsia="Times New Roman" w:hAnsi="Sylfaen" w:cs="Sylfaen"/>
                      <w:caps w:val="0"/>
                      <w:color w:val="auto"/>
                      <w:sz w:val="21"/>
                      <w:szCs w:val="21"/>
                      <w:lang w:val="es-ES"/>
                    </w:rPr>
                    <w:t>es</w:t>
                  </w:r>
                  <w:r w:rsidRPr="0092125E">
                    <w:rPr>
                      <w:rFonts w:ascii="Sylfaen" w:eastAsia="Times New Roman" w:hAnsi="Sylfaen" w:cs="Sylfaen"/>
                      <w:caps w:val="0"/>
                      <w:color w:val="auto"/>
                      <w:sz w:val="21"/>
                      <w:szCs w:val="21"/>
                      <w:lang w:val="es-ES"/>
                    </w:rPr>
                    <w:t xml:space="preserve"> de </w:t>
                  </w:r>
                  <w:proofErr w:type="spellStart"/>
                  <w:r w:rsidRPr="0092125E">
                    <w:rPr>
                      <w:rFonts w:ascii="Sylfaen" w:eastAsia="Times New Roman" w:hAnsi="Sylfaen" w:cs="Sylfaen"/>
                      <w:caps w:val="0"/>
                      <w:color w:val="auto"/>
                      <w:sz w:val="21"/>
                      <w:szCs w:val="21"/>
                      <w:lang w:val="es-ES"/>
                    </w:rPr>
                    <w:t>engrasamiento</w:t>
                  </w:r>
                  <w:proofErr w:type="spellEnd"/>
                  <w:r w:rsidRPr="0092125E">
                    <w:rPr>
                      <w:rFonts w:ascii="Sylfaen" w:eastAsia="Times New Roman" w:hAnsi="Sylfaen" w:cs="Sylfaen"/>
                      <w:caps w:val="0"/>
                      <w:color w:val="auto"/>
                      <w:sz w:val="21"/>
                      <w:szCs w:val="21"/>
                      <w:lang w:val="es-ES"/>
                    </w:rPr>
                    <w:t>, por lo que es más magra.</w:t>
                  </w:r>
                </w:p>
                <w:p w:rsidR="00156622" w:rsidRDefault="0092125E" w:rsidP="00156622">
                  <w:pPr>
                    <w:spacing w:after="120" w:line="240" w:lineRule="auto"/>
                    <w:jc w:val="both"/>
                    <w:rPr>
                      <w:rFonts w:ascii="Sylfaen" w:eastAsia="Times New Roman" w:hAnsi="Sylfaen" w:cs="Sylfaen"/>
                      <w:iCs/>
                      <w:sz w:val="21"/>
                      <w:szCs w:val="21"/>
                      <w:lang w:val="es-ES" w:eastAsia="zh-CN"/>
                    </w:rPr>
                  </w:pPr>
                  <w:r w:rsidRPr="00156622">
                    <w:rPr>
                      <w:rFonts w:ascii="Century Gothic" w:eastAsia="SimSun" w:hAnsi="Century Gothic" w:cs="Century Gothic"/>
                      <w:caps/>
                      <w:color w:val="808000"/>
                      <w:sz w:val="20"/>
                      <w:lang w:val="es-ES"/>
                    </w:rPr>
                    <w:t>COLOR</w:t>
                  </w:r>
                  <w:r w:rsidR="00156622" w:rsidRPr="00156622">
                    <w:rPr>
                      <w:rFonts w:ascii="Century Gothic" w:eastAsia="SimSun" w:hAnsi="Century Gothic" w:cs="Century Gothic"/>
                      <w:caps/>
                      <w:color w:val="808000"/>
                      <w:sz w:val="20"/>
                      <w:lang w:val="es-ES"/>
                    </w:rPr>
                    <w:t>:</w:t>
                  </w:r>
                  <w:r w:rsidR="00156622" w:rsidRPr="00156622">
                    <w:rPr>
                      <w:sz w:val="20"/>
                      <w:lang w:val="es-ES"/>
                    </w:rPr>
                    <w:t xml:space="preserve"> </w:t>
                  </w:r>
                  <w:r w:rsidR="00156622">
                    <w:rPr>
                      <w:rFonts w:ascii="Sylfaen" w:eastAsia="Times New Roman" w:hAnsi="Sylfaen" w:cs="Sylfaen"/>
                      <w:sz w:val="21"/>
                      <w:szCs w:val="21"/>
                      <w:lang w:val="es-ES" w:eastAsia="zh-CN"/>
                    </w:rPr>
                    <w:t>E</w:t>
                  </w:r>
                  <w:r w:rsidR="00156622" w:rsidRPr="006A595B">
                    <w:rPr>
                      <w:rFonts w:ascii="Sylfaen" w:eastAsia="Times New Roman" w:hAnsi="Sylfaen" w:cs="Sylfaen"/>
                      <w:iCs/>
                      <w:sz w:val="21"/>
                      <w:szCs w:val="21"/>
                      <w:lang w:val="es-ES" w:eastAsia="zh-CN"/>
                    </w:rPr>
                    <w:t xml:space="preserve">stá asociado con </w:t>
                  </w:r>
                  <w:r w:rsidR="00156622">
                    <w:rPr>
                      <w:rFonts w:ascii="Sylfaen" w:eastAsia="Times New Roman" w:hAnsi="Sylfaen" w:cs="Sylfaen"/>
                      <w:iCs/>
                      <w:sz w:val="21"/>
                      <w:szCs w:val="21"/>
                      <w:lang w:val="es-ES" w:eastAsia="zh-CN"/>
                    </w:rPr>
                    <w:t xml:space="preserve">el glucógeno </w:t>
                  </w:r>
                  <w:r w:rsidR="00156622" w:rsidRPr="006A595B">
                    <w:rPr>
                      <w:rFonts w:ascii="Sylfaen" w:eastAsia="Times New Roman" w:hAnsi="Sylfaen" w:cs="Sylfaen"/>
                      <w:iCs/>
                      <w:sz w:val="21"/>
                      <w:szCs w:val="21"/>
                      <w:lang w:val="es-ES" w:eastAsia="zh-CN"/>
                    </w:rPr>
                    <w:t xml:space="preserve">que hay </w:t>
                  </w:r>
                  <w:r w:rsidR="00156622">
                    <w:rPr>
                      <w:rFonts w:ascii="Sylfaen" w:eastAsia="Times New Roman" w:hAnsi="Sylfaen" w:cs="Sylfaen"/>
                      <w:iCs/>
                      <w:sz w:val="21"/>
                      <w:szCs w:val="21"/>
                      <w:lang w:val="es-ES" w:eastAsia="zh-CN"/>
                    </w:rPr>
                    <w:t xml:space="preserve">en los </w:t>
                  </w:r>
                  <w:r w:rsidR="00156622" w:rsidRPr="006A595B">
                    <w:rPr>
                      <w:rFonts w:ascii="Sylfaen" w:eastAsia="Times New Roman" w:hAnsi="Sylfaen" w:cs="Sylfaen"/>
                      <w:iCs/>
                      <w:sz w:val="21"/>
                      <w:szCs w:val="21"/>
                      <w:lang w:val="es-ES" w:eastAsia="zh-CN"/>
                    </w:rPr>
                    <w:t>músculo</w:t>
                  </w:r>
                  <w:r w:rsidR="00156622">
                    <w:rPr>
                      <w:rFonts w:ascii="Sylfaen" w:eastAsia="Times New Roman" w:hAnsi="Sylfaen" w:cs="Sylfaen"/>
                      <w:iCs/>
                      <w:sz w:val="21"/>
                      <w:szCs w:val="21"/>
                      <w:lang w:val="es-ES" w:eastAsia="zh-CN"/>
                    </w:rPr>
                    <w:t xml:space="preserve">s, </w:t>
                  </w:r>
                  <w:r w:rsidR="00156622" w:rsidRPr="006A595B">
                    <w:rPr>
                      <w:rFonts w:ascii="Sylfaen" w:eastAsia="Times New Roman" w:hAnsi="Sylfaen" w:cs="Sylfaen"/>
                      <w:iCs/>
                      <w:sz w:val="21"/>
                      <w:szCs w:val="21"/>
                      <w:lang w:val="es-ES" w:eastAsia="zh-CN"/>
                    </w:rPr>
                    <w:t>que hace que a la faena baje el pH de la carne y así se obtienen un producto más claro.</w:t>
                  </w:r>
                </w:p>
                <w:p w:rsidR="00156622" w:rsidRDefault="0092125E" w:rsidP="00156622">
                  <w:pPr>
                    <w:spacing w:after="120" w:line="240" w:lineRule="auto"/>
                    <w:jc w:val="both"/>
                    <w:rPr>
                      <w:rFonts w:ascii="Sylfaen" w:eastAsia="Times New Roman" w:hAnsi="Sylfaen" w:cs="Sylfaen"/>
                      <w:sz w:val="21"/>
                      <w:szCs w:val="21"/>
                      <w:lang w:val="es-ES" w:eastAsia="zh-CN"/>
                    </w:rPr>
                  </w:pPr>
                  <w:r w:rsidRPr="00156622">
                    <w:rPr>
                      <w:rFonts w:ascii="Century Gothic" w:eastAsia="SimSun" w:hAnsi="Century Gothic" w:cs="Century Gothic"/>
                      <w:caps/>
                      <w:color w:val="808000"/>
                      <w:sz w:val="20"/>
                      <w:lang w:val="es-ES"/>
                    </w:rPr>
                    <w:t>ENERGÍA</w:t>
                  </w:r>
                  <w:r w:rsidR="00156622" w:rsidRPr="00156622">
                    <w:rPr>
                      <w:rFonts w:ascii="Century Gothic" w:eastAsia="SimSun" w:hAnsi="Century Gothic" w:cs="Century Gothic"/>
                      <w:caps/>
                      <w:color w:val="808000"/>
                      <w:sz w:val="20"/>
                      <w:lang w:val="es-ES"/>
                    </w:rPr>
                    <w:t>:</w:t>
                  </w:r>
                  <w:r w:rsidR="00156622" w:rsidRPr="00156622">
                    <w:rPr>
                      <w:sz w:val="20"/>
                      <w:lang w:val="es-ES"/>
                    </w:rPr>
                    <w:t xml:space="preserve"> </w:t>
                  </w:r>
                  <w:r w:rsidR="00156622" w:rsidRPr="006A595B">
                    <w:rPr>
                      <w:rFonts w:ascii="Sylfaen" w:eastAsia="Times New Roman" w:hAnsi="Sylfaen" w:cs="Sylfaen"/>
                      <w:sz w:val="21"/>
                      <w:szCs w:val="21"/>
                      <w:lang w:val="es-ES" w:eastAsia="zh-CN"/>
                    </w:rPr>
                    <w:t>Si tiene poca energía, como en los de pastoreo, hay que ser más cuidadoso;</w:t>
                  </w:r>
                  <w:r w:rsidR="00156622">
                    <w:rPr>
                      <w:rFonts w:ascii="Sylfaen" w:hAnsi="Sylfaen" w:cs="Sylfaen"/>
                      <w:sz w:val="21"/>
                      <w:szCs w:val="21"/>
                      <w:lang w:val="es-ES"/>
                    </w:rPr>
                    <w:t xml:space="preserve"> ya que si se estresan, consumen la energía que poseen y producen cortes más oscuros</w:t>
                  </w:r>
                  <w:r w:rsidR="00156622">
                    <w:rPr>
                      <w:rFonts w:ascii="Sylfaen" w:eastAsia="Times New Roman" w:hAnsi="Sylfaen" w:cs="Sylfaen"/>
                      <w:sz w:val="21"/>
                      <w:szCs w:val="21"/>
                      <w:lang w:val="es-ES" w:eastAsia="zh-CN"/>
                    </w:rPr>
                    <w:t>.</w:t>
                  </w:r>
                </w:p>
                <w:p w:rsidR="00156622" w:rsidRPr="006A595B" w:rsidRDefault="0092125E" w:rsidP="00156622">
                  <w:pPr>
                    <w:spacing w:after="0" w:line="240" w:lineRule="auto"/>
                    <w:jc w:val="both"/>
                    <w:rPr>
                      <w:rFonts w:ascii="Sylfaen" w:eastAsia="Times New Roman" w:hAnsi="Sylfaen" w:cs="Sylfaen"/>
                      <w:sz w:val="21"/>
                      <w:szCs w:val="21"/>
                      <w:lang w:val="es-ES" w:eastAsia="zh-CN"/>
                    </w:rPr>
                  </w:pPr>
                  <w:r w:rsidRPr="00156622">
                    <w:rPr>
                      <w:rFonts w:ascii="Century Gothic" w:eastAsia="SimSun" w:hAnsi="Century Gothic" w:cs="Century Gothic"/>
                      <w:caps/>
                      <w:color w:val="808000"/>
                      <w:sz w:val="20"/>
                      <w:lang w:val="es-ES"/>
                    </w:rPr>
                    <w:t>PH</w:t>
                  </w:r>
                  <w:r w:rsidR="00156622" w:rsidRPr="00156622">
                    <w:rPr>
                      <w:rFonts w:ascii="Century Gothic" w:eastAsia="SimSun" w:hAnsi="Century Gothic" w:cs="Century Gothic"/>
                      <w:caps/>
                      <w:color w:val="808000"/>
                      <w:sz w:val="20"/>
                      <w:lang w:val="es-ES"/>
                    </w:rPr>
                    <w:t>:</w:t>
                  </w:r>
                  <w:r w:rsidR="00156622" w:rsidRPr="00156622">
                    <w:rPr>
                      <w:rFonts w:ascii="Sylfaen" w:hAnsi="Sylfaen" w:cs="Sylfaen"/>
                      <w:sz w:val="21"/>
                      <w:szCs w:val="21"/>
                      <w:lang w:val="es-ES"/>
                    </w:rPr>
                    <w:t xml:space="preserve"> </w:t>
                  </w:r>
                  <w:r w:rsidR="00156622">
                    <w:rPr>
                      <w:rFonts w:ascii="Sylfaen" w:eastAsia="Times New Roman" w:hAnsi="Sylfaen" w:cs="Sylfaen"/>
                      <w:sz w:val="21"/>
                      <w:szCs w:val="21"/>
                      <w:lang w:val="es-ES" w:eastAsia="zh-CN"/>
                    </w:rPr>
                    <w:t>C</w:t>
                  </w:r>
                  <w:r w:rsidR="00156622" w:rsidRPr="006A595B">
                    <w:rPr>
                      <w:rFonts w:ascii="Sylfaen" w:eastAsia="Times New Roman" w:hAnsi="Sylfaen" w:cs="Sylfaen"/>
                      <w:sz w:val="21"/>
                      <w:szCs w:val="21"/>
                      <w:lang w:val="es-ES" w:eastAsia="zh-CN"/>
                    </w:rPr>
                    <w:t>uanto más bajo sea el PH, mejor va a ser la terneza de esa carne. </w:t>
                  </w:r>
                  <w:r w:rsidR="00156622">
                    <w:rPr>
                      <w:rFonts w:ascii="Sylfaen" w:hAnsi="Sylfaen" w:cs="Sylfaen"/>
                      <w:sz w:val="21"/>
                      <w:szCs w:val="21"/>
                      <w:lang w:val="es-ES"/>
                    </w:rPr>
                    <w:t>E</w:t>
                  </w:r>
                  <w:r w:rsidR="00156622" w:rsidRPr="006A595B">
                    <w:rPr>
                      <w:rFonts w:ascii="Sylfaen" w:eastAsia="Times New Roman" w:hAnsi="Sylfaen" w:cs="Sylfaen"/>
                      <w:iCs/>
                      <w:sz w:val="21"/>
                      <w:szCs w:val="21"/>
                      <w:lang w:val="es-ES" w:eastAsia="zh-CN"/>
                    </w:rPr>
                    <w:t xml:space="preserve">s más fácil garantizar carne tierna en un </w:t>
                  </w:r>
                  <w:proofErr w:type="spellStart"/>
                  <w:r w:rsidR="00156622" w:rsidRPr="006A595B">
                    <w:rPr>
                      <w:rFonts w:ascii="Sylfaen" w:eastAsia="Times New Roman" w:hAnsi="Sylfaen" w:cs="Sylfaen"/>
                      <w:iCs/>
                      <w:sz w:val="21"/>
                      <w:szCs w:val="21"/>
                      <w:lang w:val="es-ES" w:eastAsia="zh-CN"/>
                    </w:rPr>
                    <w:t>feed-lot</w:t>
                  </w:r>
                  <w:proofErr w:type="spellEnd"/>
                  <w:r w:rsidR="00156622" w:rsidRPr="006A595B">
                    <w:rPr>
                      <w:rFonts w:ascii="Sylfaen" w:eastAsia="Times New Roman" w:hAnsi="Sylfaen" w:cs="Sylfaen"/>
                      <w:iCs/>
                      <w:sz w:val="21"/>
                      <w:szCs w:val="21"/>
                      <w:lang w:val="es-ES" w:eastAsia="zh-CN"/>
                    </w:rPr>
                    <w:t xml:space="preserve"> que en el sistema pastoril</w:t>
                  </w:r>
                  <w:r w:rsidR="00156622">
                    <w:rPr>
                      <w:rFonts w:ascii="Sylfaen" w:eastAsia="Times New Roman" w:hAnsi="Sylfaen" w:cs="Sylfaen"/>
                      <w:iCs/>
                      <w:sz w:val="21"/>
                      <w:szCs w:val="21"/>
                      <w:lang w:val="es-ES" w:eastAsia="zh-CN"/>
                    </w:rPr>
                    <w:t>.</w:t>
                  </w:r>
                </w:p>
                <w:p w:rsidR="00156622" w:rsidRPr="006A595B" w:rsidRDefault="00156622" w:rsidP="00156622">
                  <w:pPr>
                    <w:spacing w:after="0" w:line="240" w:lineRule="auto"/>
                    <w:jc w:val="both"/>
                    <w:rPr>
                      <w:rFonts w:ascii="Sylfaen" w:eastAsia="Times New Roman" w:hAnsi="Sylfaen" w:cs="Sylfaen"/>
                      <w:sz w:val="21"/>
                      <w:szCs w:val="21"/>
                      <w:lang w:val="es-ES" w:eastAsia="zh-CN"/>
                    </w:rPr>
                  </w:pPr>
                </w:p>
                <w:p w:rsidR="0092125E" w:rsidRPr="0092125E" w:rsidRDefault="0092125E" w:rsidP="0092125E">
                  <w:pPr>
                    <w:pStyle w:val="Ttulo4"/>
                    <w:spacing w:before="120"/>
                    <w:rPr>
                      <w:lang w:val="es-ES"/>
                    </w:rPr>
                  </w:pPr>
                </w:p>
              </w:txbxContent>
            </v:textbox>
            <w10:wrap anchorx="page" anchory="page"/>
          </v:shape>
        </w:pict>
      </w:r>
      <w:r w:rsidR="00C2474B">
        <w:rPr>
          <w:noProof/>
        </w:rPr>
        <w:pict>
          <v:shape id="_x0000_s1138" type="#_x0000_t202" style="position:absolute;margin-left:478.6pt;margin-top:46.2pt;width:205.35pt;height:29.5pt;z-index:25;visibility:visible;mso-wrap-distance-left:9pt;mso-wrap-distance-top:0;mso-wrap-distance-right:9pt;mso-wrap-distance-bottom:0;mso-position-horizontal-relative:text;mso-position-vertical-relative:text;mso-width-relative:margin;mso-height-relative:margin;v-text-anchor:top" fillcolor="#943634" stroked="f">
            <v:textbox>
              <w:txbxContent>
                <w:p w:rsidR="00156622" w:rsidRPr="00B5056A" w:rsidRDefault="00156622" w:rsidP="00156622">
                  <w:pPr>
                    <w:jc w:val="center"/>
                    <w:rPr>
                      <w:color w:val="FFFFFF"/>
                      <w:sz w:val="24"/>
                      <w:lang w:val="es-ES"/>
                    </w:rPr>
                  </w:pPr>
                  <w:r w:rsidRPr="00B5056A">
                    <w:rPr>
                      <w:rFonts w:ascii="Century Gothic" w:eastAsia="SimSun" w:hAnsi="Century Gothic" w:cs="Century Gothic"/>
                      <w:color w:val="FFFFFF"/>
                      <w:spacing w:val="10"/>
                      <w:sz w:val="28"/>
                      <w:szCs w:val="28"/>
                      <w:lang w:val="es-ES"/>
                    </w:rPr>
                    <w:t>Cría a campo</w:t>
                  </w:r>
                  <w:r w:rsidRPr="00B5056A">
                    <w:rPr>
                      <w:rFonts w:ascii="Century Gothic" w:eastAsia="SimSun" w:hAnsi="Century Gothic" w:cs="Century Gothic"/>
                      <w:color w:val="FFFFFF"/>
                      <w:spacing w:val="10"/>
                      <w:sz w:val="32"/>
                      <w:szCs w:val="40"/>
                      <w:lang w:val="es-ES"/>
                    </w:rPr>
                    <w:t xml:space="preserve"> </w:t>
                  </w:r>
                  <w:r w:rsidRPr="00B5056A">
                    <w:rPr>
                      <w:rFonts w:ascii="Century Gothic" w:eastAsia="SimSun" w:hAnsi="Century Gothic" w:cs="Century Gothic"/>
                      <w:b/>
                      <w:color w:val="FFFFFF"/>
                      <w:spacing w:val="10"/>
                      <w:sz w:val="24"/>
                      <w:szCs w:val="40"/>
                      <w:lang w:val="es-ES"/>
                    </w:rPr>
                    <w:t>VS.</w:t>
                  </w:r>
                  <w:r w:rsidRPr="00B5056A">
                    <w:rPr>
                      <w:rFonts w:ascii="Century Gothic" w:eastAsia="SimSun" w:hAnsi="Century Gothic" w:cs="Century Gothic"/>
                      <w:color w:val="FFFFFF"/>
                      <w:spacing w:val="10"/>
                      <w:sz w:val="18"/>
                      <w:szCs w:val="40"/>
                      <w:lang w:val="es-ES"/>
                    </w:rPr>
                    <w:t xml:space="preserve"> </w:t>
                  </w:r>
                  <w:proofErr w:type="spellStart"/>
                  <w:r w:rsidRPr="00B5056A">
                    <w:rPr>
                      <w:rFonts w:ascii="Century Gothic" w:eastAsia="SimSun" w:hAnsi="Century Gothic" w:cs="Century Gothic"/>
                      <w:color w:val="FFFFFF"/>
                      <w:spacing w:val="10"/>
                      <w:sz w:val="28"/>
                      <w:szCs w:val="28"/>
                      <w:lang w:val="es-ES"/>
                    </w:rPr>
                    <w:t>Feed-lot</w:t>
                  </w:r>
                  <w:proofErr w:type="spellEnd"/>
                </w:p>
              </w:txbxContent>
            </v:textbox>
          </v:shape>
        </w:pict>
      </w:r>
      <w:r w:rsidR="00C2474B">
        <w:rPr>
          <w:noProof/>
          <w:lang w:val="en-US"/>
        </w:rPr>
        <w:pict>
          <v:shape id="_x0000_s1131" type="#_x0000_t202" style="position:absolute;margin-left:726.8pt;margin-top:73.1pt;width:199.25pt;height:40.45pt;z-index:22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_x0000_s1131">
              <w:txbxContent>
                <w:p w:rsidR="00B16536" w:rsidRPr="006178DE" w:rsidRDefault="00B16536" w:rsidP="00B16536">
                  <w:pPr>
                    <w:jc w:val="center"/>
                    <w:rPr>
                      <w:lang w:val="es-ES"/>
                    </w:rPr>
                  </w:pPr>
                  <w:r>
                    <w:rPr>
                      <w:rFonts w:ascii="Century Gothic" w:eastAsia="SimSun" w:hAnsi="Century Gothic" w:cs="Century Gothic"/>
                      <w:caps/>
                      <w:color w:val="008080"/>
                      <w:spacing w:val="10"/>
                      <w:szCs w:val="26"/>
                      <w:lang w:val="es-ES"/>
                    </w:rPr>
                    <w:t>Porcentaje de grasa pescados</w:t>
                  </w:r>
                </w:p>
              </w:txbxContent>
            </v:textbox>
          </v:shape>
        </w:pict>
      </w:r>
      <w:r w:rsidR="00C2474B">
        <w:rPr>
          <w:noProof/>
          <w:lang w:val="en-US"/>
        </w:rPr>
        <w:pict>
          <v:shape id="_x0000_s1132" type="#_x0000_t202" style="position:absolute;margin-left:773.1pt;margin-top:105.9pt;width:208.8pt;height:446.95pt;z-index:23;mso-position-horizontal-relative:page;mso-position-vertical-relative:page" filled="f" stroked="f">
            <v:textbox style="mso-next-textbox:#_x0000_s1132">
              <w:txbxContent>
                <w:p w:rsidR="00B16536" w:rsidRPr="006178DE" w:rsidRDefault="00C2474B" w:rsidP="00B16536">
                  <w:pPr>
                    <w:pStyle w:val="Subttulo"/>
                    <w:spacing w:after="0"/>
                    <w:rPr>
                      <w:lang w:val="es-ES"/>
                    </w:rPr>
                  </w:pPr>
                  <w:r>
                    <w:rPr>
                      <w:rFonts w:eastAsia="SimSun"/>
                    </w:rPr>
                    <w:pict>
                      <v:shape id="_x0000_i1033" type="#_x0000_t75" style="width:198pt;height:2.25pt">
                        <v:imagedata r:id="rId14" o:title=""/>
                      </v:shape>
                    </w:pict>
                  </w:r>
                </w:p>
                <w:p w:rsidR="00B16536" w:rsidRDefault="00B16536" w:rsidP="00B16536">
                  <w:pPr>
                    <w:pStyle w:val="Textoindependiente"/>
                    <w:spacing w:after="0"/>
                    <w:jc w:val="center"/>
                    <w:rPr>
                      <w:rFonts w:ascii="Times New Roman" w:eastAsia="SimSun" w:hAnsi="Times New Roman" w:cs="Times New Roman"/>
                      <w:sz w:val="20"/>
                      <w:szCs w:val="20"/>
                    </w:rPr>
                  </w:pPr>
                  <w:r w:rsidRPr="00B16536">
                    <w:rPr>
                      <w:noProof/>
                      <w:lang w:val="en-US"/>
                    </w:rPr>
                    <w:object w:dxaOrig="3270" w:dyaOrig="3461">
                      <v:shape id="_x0000_i1034" type="#_x0000_t75" style="width:163.5pt;height:173.25pt" o:ole="">
                        <v:imagedata r:id="rId19" o:title=""/>
                        <o:lock v:ext="edit" aspectratio="f"/>
                      </v:shape>
                      <o:OLEObject Type="Embed" ProgID="Excel.Sheet.8" ShapeID="_x0000_i1034" DrawAspect="Content" ObjectID="_1468094872" r:id="rId20">
                        <o:FieldCodes>\s</o:FieldCodes>
                      </o:OLEObject>
                    </w:object>
                  </w:r>
                  <w:r w:rsidR="00C2474B">
                    <w:rPr>
                      <w:rFonts w:ascii="Times New Roman" w:eastAsia="SimSun" w:hAnsi="Times New Roman" w:cs="Times New Roman"/>
                      <w:sz w:val="20"/>
                      <w:szCs w:val="20"/>
                    </w:rPr>
                    <w:pict>
                      <v:shape id="_x0000_i1035" type="#_x0000_t75" style="width:198pt;height:2.25pt">
                        <v:imagedata r:id="rId14" o:title=""/>
                      </v:shape>
                    </w:pict>
                  </w:r>
                </w:p>
                <w:p w:rsidR="001C569F" w:rsidRDefault="001C569F" w:rsidP="008E7441">
                  <w:pPr>
                    <w:pStyle w:val="Ttulo4"/>
                    <w:spacing w:before="120"/>
                    <w:rPr>
                      <w:sz w:val="20"/>
                    </w:rPr>
                  </w:pPr>
                </w:p>
                <w:p w:rsidR="008E7441" w:rsidRPr="008E7441" w:rsidRDefault="008E7441" w:rsidP="008E7441">
                  <w:pPr>
                    <w:pStyle w:val="Ttulo4"/>
                    <w:spacing w:before="120"/>
                    <w:rPr>
                      <w:sz w:val="20"/>
                    </w:rPr>
                  </w:pPr>
                  <w:r w:rsidRPr="008E7441">
                    <w:rPr>
                      <w:sz w:val="20"/>
                    </w:rPr>
                    <w:t>Pescados magros</w:t>
                  </w:r>
                </w:p>
                <w:p w:rsidR="008E7441" w:rsidRDefault="00C2474B" w:rsidP="00B16536">
                  <w:pPr>
                    <w:pStyle w:val="Textoindependiente"/>
                    <w:spacing w:after="0"/>
                    <w:jc w:val="center"/>
                  </w:pPr>
                  <w:r>
                    <w:pict>
                      <v:shape id="_x0000_i1036" type="#_x0000_t75" style="width:194.25pt;height:46.5pt">
                        <v:imagedata r:id="rId21" o:title="" croptop="14094f" cropbottom="7752f"/>
                      </v:shape>
                    </w:pict>
                  </w:r>
                </w:p>
                <w:p w:rsidR="008E7441" w:rsidRPr="008E7441" w:rsidRDefault="008E7441" w:rsidP="008E7441">
                  <w:pPr>
                    <w:pStyle w:val="Ttulo4"/>
                    <w:spacing w:before="120"/>
                    <w:rPr>
                      <w:sz w:val="20"/>
                    </w:rPr>
                  </w:pPr>
                  <w:r w:rsidRPr="008E7441">
                    <w:rPr>
                      <w:sz w:val="20"/>
                    </w:rPr>
                    <w:t>Pescados semimagros</w:t>
                  </w:r>
                </w:p>
                <w:p w:rsidR="008E7441" w:rsidRDefault="00C2474B" w:rsidP="00B16536">
                  <w:pPr>
                    <w:pStyle w:val="Textoindependiente"/>
                    <w:spacing w:after="0"/>
                    <w:jc w:val="center"/>
                  </w:pPr>
                  <w:r>
                    <w:pict>
                      <v:shape id="_x0000_i1037" type="#_x0000_t75" style="width:194.25pt;height:45pt">
                        <v:imagedata r:id="rId22" o:title=""/>
                      </v:shape>
                    </w:pict>
                  </w:r>
                </w:p>
                <w:p w:rsidR="008E7441" w:rsidRDefault="008E7441" w:rsidP="008E7441">
                  <w:pPr>
                    <w:pStyle w:val="Ttulo4"/>
                    <w:spacing w:before="120"/>
                    <w:rPr>
                      <w:sz w:val="20"/>
                    </w:rPr>
                  </w:pPr>
                  <w:r w:rsidRPr="008E7441">
                    <w:rPr>
                      <w:sz w:val="20"/>
                    </w:rPr>
                    <w:t>Pescados grasos</w:t>
                  </w:r>
                </w:p>
                <w:p w:rsidR="008E7441" w:rsidRPr="008E7441" w:rsidRDefault="00C2474B" w:rsidP="008E7441">
                  <w:pPr>
                    <w:jc w:val="center"/>
                    <w:rPr>
                      <w:lang w:val="en-GB"/>
                    </w:rPr>
                  </w:pPr>
                  <w:r>
                    <w:pict>
                      <v:shape id="_x0000_i1038" type="#_x0000_t75" style="width:194.25pt;height:44.25pt">
                        <v:imagedata r:id="rId23" o:title=""/>
                      </v:shape>
                    </w:pict>
                  </w:r>
                </w:p>
              </w:txbxContent>
            </v:textbox>
            <w10:wrap anchorx="page" anchory="page"/>
          </v:shape>
        </w:pict>
      </w:r>
      <w:r w:rsidR="00C2474B">
        <w:rPr>
          <w:noProof/>
          <w:lang w:val="en-US"/>
        </w:rPr>
        <w:pict>
          <v:shape id="_x0000_s1127" type="#_x0000_t202" style="position:absolute;margin-left:219.05pt;margin-top:52.55pt;width:199.25pt;height:34.8pt;z-index:20;visibility:visible;mso-wrap-distance-left:9pt;mso-wrap-distance-top:0;mso-wrap-distance-right:9pt;mso-wrap-distance-bottom:0;mso-position-horizontal-relative:text;mso-position-vertical-relative:text;mso-width-relative:margin;mso-height-relative:margin;v-text-anchor:top" filled="f" stroked="f">
            <v:textbox style="mso-next-textbox:#_x0000_s1127">
              <w:txbxContent>
                <w:p w:rsidR="00E9032A" w:rsidRPr="006178DE" w:rsidRDefault="00E9032A" w:rsidP="00E9032A">
                  <w:pPr>
                    <w:jc w:val="center"/>
                    <w:rPr>
                      <w:lang w:val="es-ES"/>
                    </w:rPr>
                  </w:pPr>
                  <w:r>
                    <w:rPr>
                      <w:rFonts w:ascii="Century Gothic" w:eastAsia="SimSun" w:hAnsi="Century Gothic" w:cs="Century Gothic"/>
                      <w:caps/>
                      <w:color w:val="008080"/>
                      <w:spacing w:val="10"/>
                      <w:szCs w:val="26"/>
                      <w:lang w:val="es-ES"/>
                    </w:rPr>
                    <w:t>Porcentaje de grasa carne vacuna</w:t>
                  </w:r>
                </w:p>
              </w:txbxContent>
            </v:textbox>
          </v:shape>
        </w:pict>
      </w:r>
      <w:r w:rsidR="00C2474B">
        <w:rPr>
          <w:noProof/>
          <w:lang w:val="en-US"/>
        </w:rPr>
        <w:pict>
          <v:shape id="_x0000_s1129" type="#_x0000_t202" style="position:absolute;margin-left:265.05pt;margin-top:92.3pt;width:208.8pt;height:508.8pt;z-index:21;mso-position-horizontal-relative:page;mso-position-vertical-relative:page" filled="f" stroked="f">
            <v:textbox style="mso-next-textbox:#_x0000_s1129">
              <w:txbxContent>
                <w:p w:rsidR="00E9032A" w:rsidRPr="006178DE" w:rsidRDefault="00C2474B" w:rsidP="00E9032A">
                  <w:pPr>
                    <w:pStyle w:val="Subttulo"/>
                    <w:spacing w:after="0"/>
                    <w:rPr>
                      <w:lang w:val="es-ES"/>
                    </w:rPr>
                  </w:pPr>
                  <w:r>
                    <w:rPr>
                      <w:rFonts w:eastAsia="SimSun"/>
                    </w:rPr>
                    <w:pict>
                      <v:shape id="_x0000_i1039" type="#_x0000_t75" style="width:198pt;height:2.25pt">
                        <v:imagedata r:id="rId14" o:title=""/>
                      </v:shape>
                    </w:pict>
                  </w:r>
                </w:p>
                <w:p w:rsidR="00E9032A" w:rsidRDefault="00C2474B" w:rsidP="00CD2B9D">
                  <w:pPr>
                    <w:pStyle w:val="Textoindependiente"/>
                    <w:spacing w:after="0"/>
                    <w:jc w:val="center"/>
                    <w:rPr>
                      <w:rFonts w:ascii="Times New Roman" w:eastAsia="SimSu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eastAsia="SimSun"/>
                    </w:rPr>
                    <w:pict>
                      <v:shape id="_x0000_i1040" type="#_x0000_t75" style="width:186.75pt;height:196.5pt">
                        <v:imagedata r:id="rId24" o:title="" cropbottom="3397f"/>
                      </v:shape>
                    </w:pict>
                  </w:r>
                  <w:r>
                    <w:rPr>
                      <w:rFonts w:ascii="Times New Roman" w:eastAsia="SimSun" w:hAnsi="Times New Roman" w:cs="Times New Roman"/>
                      <w:sz w:val="20"/>
                      <w:szCs w:val="20"/>
                    </w:rPr>
                    <w:pict>
                      <v:shape id="_x0000_i1041" type="#_x0000_t75" style="width:198pt;height:2.25pt">
                        <v:imagedata r:id="rId14" o:title=""/>
                      </v:shape>
                    </w:pict>
                  </w:r>
                </w:p>
                <w:p w:rsidR="00CD2B9D" w:rsidRPr="00B65B26" w:rsidRDefault="00CD2B9D" w:rsidP="00CD2B9D">
                  <w:pPr>
                    <w:pStyle w:val="Textoindependiente"/>
                    <w:spacing w:after="0"/>
                    <w:jc w:val="center"/>
                    <w:rPr>
                      <w:lang w:val="es-ES"/>
                    </w:rPr>
                  </w:pPr>
                  <w:r w:rsidRPr="00CD2B9D">
                    <w:rPr>
                      <w:noProof/>
                      <w:lang w:val="en-US"/>
                    </w:rPr>
                    <w:object w:dxaOrig="4215" w:dyaOrig="5205">
                      <v:shape id="_x0000_i1042" type="#_x0000_t75" style="width:210.75pt;height:260.25pt" o:ole="">
                        <v:imagedata r:id="rId25" o:title="" cropbottom="-25f" cropright="-16f"/>
                        <o:lock v:ext="edit" aspectratio="f"/>
                      </v:shape>
                      <o:OLEObject Type="Embed" ProgID="Excel.Sheet.8" ShapeID="_x0000_i1042" DrawAspect="Content" ObjectID="_1468094873" r:id="rId26">
                        <o:FieldCodes>\s</o:FieldCodes>
                      </o:OLEObject>
                    </w:object>
                  </w:r>
                </w:p>
              </w:txbxContent>
            </v:textbox>
            <w10:wrap anchorx="page" anchory="page"/>
          </v:shape>
        </w:pict>
      </w:r>
      <w:r w:rsidR="00C2474B">
        <w:rPr>
          <w:noProof/>
        </w:rPr>
        <w:pict>
          <v:shape id="_x0000_s1125" type="#_x0000_t75" style="position:absolute;margin-left:3pt;margin-top:40.7pt;width:64.55pt;height:73.25pt;z-index:19;mso-position-horizontal-relative:text;mso-position-vertical-relative:text;mso-width-relative:page;mso-height-relative:page">
            <v:imagedata r:id="rId27" o:title=""/>
            <w10:wrap type="square"/>
          </v:shape>
        </w:pict>
      </w:r>
      <w:r w:rsidR="00C2474B">
        <w:rPr>
          <w:lang w:val="es-ES"/>
        </w:rPr>
        <w:pict>
          <v:shape id="_x0000_s1099" type="#_x0000_t202" style="position:absolute;margin-left:36.4pt;margin-top:65.45pt;width:209.8pt;height:394pt;z-index:-1;mso-position-horizontal-relative:page;mso-position-vertical-relative:page" filled="f" stroked="f" strokecolor="#c9f" strokeweight="1.5pt">
            <v:textbox style="mso-next-textbox:#_x0000_s1101">
              <w:txbxContent>
                <w:p w:rsidR="00D65017" w:rsidRDefault="00D65017" w:rsidP="00646F9D">
                  <w:pPr>
                    <w:pStyle w:val="Ttulo2"/>
                    <w:spacing w:after="0"/>
                    <w:rPr>
                      <w:sz w:val="14"/>
                      <w:lang w:val="es-ES"/>
                    </w:rPr>
                  </w:pPr>
                </w:p>
                <w:p w:rsidR="00525BC1" w:rsidRPr="00646F9D" w:rsidRDefault="00D65017" w:rsidP="00646F9D">
                  <w:pPr>
                    <w:pStyle w:val="Ttulo2"/>
                    <w:spacing w:after="0"/>
                    <w:rPr>
                      <w:lang w:val="es-ES"/>
                    </w:rPr>
                  </w:pPr>
                  <w:r>
                    <w:rPr>
                      <w:sz w:val="14"/>
                      <w:lang w:val="es-ES"/>
                    </w:rPr>
                    <w:tab/>
                  </w:r>
                  <w:r w:rsidR="00646F9D" w:rsidRPr="00646F9D">
                    <w:rPr>
                      <w:lang w:val="es-ES"/>
                    </w:rPr>
                    <w:t>Cortes</w:t>
                  </w:r>
                </w:p>
                <w:p w:rsidR="00525BC1" w:rsidRDefault="00C2474B" w:rsidP="00DE437C">
                  <w:pPr>
                    <w:pStyle w:val="Ttulo3"/>
                    <w:spacing w:after="12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caps w:val="0"/>
                      <w:sz w:val="20"/>
                      <w:szCs w:val="20"/>
                    </w:rPr>
                    <w:pict>
                      <v:shape id="_x0000_i1043" type="#_x0000_t75" style="width:194.25pt;height:2.25pt">
                        <v:imagedata r:id="rId28" o:title=""/>
                      </v:shape>
                    </w:pict>
                  </w:r>
                </w:p>
                <w:p w:rsidR="00E9032A" w:rsidRDefault="00E9032A" w:rsidP="00E9032A">
                  <w:pPr>
                    <w:rPr>
                      <w:lang w:val="es-ES"/>
                    </w:rPr>
                  </w:pPr>
                </w:p>
                <w:p w:rsidR="00E9032A" w:rsidRDefault="00E9032A" w:rsidP="00E9032A">
                  <w:pPr>
                    <w:rPr>
                      <w:lang w:val="es-ES"/>
                    </w:rPr>
                  </w:pPr>
                </w:p>
                <w:p w:rsidR="00E9032A" w:rsidRDefault="00E9032A" w:rsidP="00E9032A">
                  <w:pPr>
                    <w:rPr>
                      <w:lang w:val="es-ES"/>
                    </w:rPr>
                  </w:pPr>
                </w:p>
                <w:p w:rsidR="00E9032A" w:rsidRDefault="00E9032A" w:rsidP="00E9032A">
                  <w:pPr>
                    <w:rPr>
                      <w:lang w:val="es-ES"/>
                    </w:rPr>
                  </w:pPr>
                </w:p>
                <w:p w:rsidR="00E9032A" w:rsidRDefault="00E9032A" w:rsidP="00E9032A">
                  <w:pPr>
                    <w:rPr>
                      <w:lang w:val="es-ES"/>
                    </w:rPr>
                  </w:pPr>
                </w:p>
                <w:p w:rsidR="00E9032A" w:rsidRDefault="00E9032A" w:rsidP="00E9032A">
                  <w:pPr>
                    <w:rPr>
                      <w:lang w:val="es-ES"/>
                    </w:rPr>
                  </w:pPr>
                </w:p>
                <w:p w:rsidR="00E9032A" w:rsidRDefault="00E9032A" w:rsidP="00E9032A">
                  <w:pPr>
                    <w:rPr>
                      <w:lang w:val="es-ES"/>
                    </w:rPr>
                  </w:pPr>
                </w:p>
                <w:p w:rsidR="00E9032A" w:rsidRDefault="00E9032A" w:rsidP="00E9032A">
                  <w:pPr>
                    <w:rPr>
                      <w:lang w:val="es-ES"/>
                    </w:rPr>
                  </w:pPr>
                </w:p>
                <w:p w:rsidR="00E9032A" w:rsidRDefault="00E9032A" w:rsidP="00E9032A">
                  <w:pPr>
                    <w:rPr>
                      <w:lang w:val="es-ES"/>
                    </w:rPr>
                  </w:pPr>
                </w:p>
                <w:p w:rsidR="00E9032A" w:rsidRDefault="00E9032A" w:rsidP="00E9032A">
                  <w:pPr>
                    <w:rPr>
                      <w:lang w:val="es-ES"/>
                    </w:rPr>
                  </w:pPr>
                </w:p>
                <w:p w:rsidR="00E9032A" w:rsidRDefault="00E9032A" w:rsidP="00E9032A">
                  <w:pPr>
                    <w:rPr>
                      <w:lang w:val="es-ES"/>
                    </w:rPr>
                  </w:pPr>
                </w:p>
                <w:p w:rsidR="00E9032A" w:rsidRDefault="00E9032A" w:rsidP="00E9032A">
                  <w:pPr>
                    <w:rPr>
                      <w:lang w:val="es-ES"/>
                    </w:rPr>
                  </w:pPr>
                </w:p>
                <w:p w:rsidR="00E9032A" w:rsidRDefault="00E9032A" w:rsidP="00E9032A">
                  <w:pPr>
                    <w:rPr>
                      <w:lang w:val="es-ES"/>
                    </w:rPr>
                  </w:pPr>
                </w:p>
                <w:p w:rsidR="00E9032A" w:rsidRDefault="00E9032A" w:rsidP="00E9032A">
                  <w:pPr>
                    <w:rPr>
                      <w:lang w:val="es-ES"/>
                    </w:rPr>
                  </w:pPr>
                </w:p>
                <w:p w:rsidR="00E9032A" w:rsidRDefault="00E9032A" w:rsidP="00E9032A">
                  <w:pPr>
                    <w:rPr>
                      <w:lang w:val="es-ES"/>
                    </w:rPr>
                  </w:pPr>
                </w:p>
                <w:p w:rsidR="00E9032A" w:rsidRDefault="00E9032A" w:rsidP="00E9032A">
                  <w:pPr>
                    <w:rPr>
                      <w:lang w:val="es-ES"/>
                    </w:rPr>
                  </w:pPr>
                </w:p>
                <w:p w:rsidR="00E9032A" w:rsidRDefault="00E9032A" w:rsidP="00E9032A">
                  <w:pPr>
                    <w:rPr>
                      <w:lang w:val="es-ES"/>
                    </w:rPr>
                  </w:pPr>
                </w:p>
                <w:p w:rsidR="00E9032A" w:rsidRDefault="00E9032A" w:rsidP="00E9032A">
                  <w:pPr>
                    <w:rPr>
                      <w:lang w:val="es-ES"/>
                    </w:rPr>
                  </w:pPr>
                </w:p>
                <w:p w:rsidR="00E9032A" w:rsidRDefault="00E9032A" w:rsidP="00E9032A">
                  <w:pPr>
                    <w:rPr>
                      <w:lang w:val="es-ES"/>
                    </w:rPr>
                  </w:pPr>
                </w:p>
                <w:p w:rsidR="00E9032A" w:rsidRDefault="00E9032A" w:rsidP="00E9032A">
                  <w:pPr>
                    <w:rPr>
                      <w:lang w:val="es-ES"/>
                    </w:rPr>
                  </w:pPr>
                </w:p>
                <w:p w:rsidR="00E9032A" w:rsidRDefault="00E9032A" w:rsidP="00E9032A">
                  <w:pPr>
                    <w:rPr>
                      <w:lang w:val="es-ES"/>
                    </w:rPr>
                  </w:pPr>
                </w:p>
                <w:p w:rsidR="00E9032A" w:rsidRDefault="00E9032A" w:rsidP="00E9032A">
                  <w:pPr>
                    <w:rPr>
                      <w:lang w:val="es-ES"/>
                    </w:rPr>
                  </w:pPr>
                </w:p>
                <w:p w:rsidR="00E9032A" w:rsidRPr="00E9032A" w:rsidRDefault="00E9032A" w:rsidP="00E9032A">
                  <w:pPr>
                    <w:rPr>
                      <w:lang w:val="es-ES"/>
                    </w:rPr>
                  </w:pPr>
                </w:p>
              </w:txbxContent>
            </v:textbox>
            <w10:wrap anchorx="page" anchory="page"/>
          </v:shape>
        </w:pict>
      </w:r>
      <w:r w:rsidR="00C2474B">
        <w:rPr>
          <w:noProof/>
        </w:rPr>
        <w:pict>
          <v:shape id="Imagen 2" o:spid="_x0000_s1122" type="#_x0000_t75" alt="http://www.ipcva.com.ar/files/lamina2.jpg" style="position:absolute;margin-left:-15.05pt;margin-top:118.85pt;width:209.2pt;height:424pt;z-index:18;visibility:visible;mso-wrap-style:square;mso-position-horizontal-relative:text;mso-position-vertical-relative:text;mso-width-relative:page;mso-height-relative:page">
            <v:imagedata r:id="rId29" o:title="lamina2" croptop="9863f" cropbottom="5907f" cropleft="23809f" cropright="24094f"/>
            <w10:wrap type="square"/>
          </v:shape>
        </w:pict>
      </w:r>
      <w:r w:rsidR="00C2474B">
        <w:rPr>
          <w:lang w:val="es-ES"/>
        </w:rPr>
        <w:pict>
          <v:shape id="_x0000_s1102" type="#_x0000_t202" style="position:absolute;margin-left:745.05pt;margin-top:41.05pt;width:213.8pt;height:65.75pt;z-index:7;mso-position-horizontal-relative:page;mso-position-vertical-relative:page" filled="f" stroked="f" strokecolor="#c9f" strokeweight="1.5pt">
            <v:textbox style="mso-next-textbox:#_x0000_s1102">
              <w:txbxContent/>
            </v:textbox>
            <w10:wrap anchorx="page" anchory="page"/>
          </v:shape>
        </w:pict>
      </w:r>
      <w:r w:rsidR="006178DE">
        <w:rPr>
          <w:lang w:val="es-ES"/>
        </w:rPr>
        <w:t xml:space="preserve"> </w:t>
      </w:r>
      <w:r w:rsidR="00C2474B">
        <w:rPr>
          <w:lang w:val="es-ES"/>
        </w:rPr>
        <w:pict>
          <v:shape id="_x0000_s1101" type="#_x0000_t202" style="position:absolute;margin-left:505.3pt;margin-top:41.3pt;width:225.8pt;height:404.8pt;z-index:6;mso-position-horizontal-relative:page;mso-position-vertical-relative:page" filled="f" stroked="f" strokecolor="#c9f" strokeweight="1.5pt">
            <v:textbox style="mso-next-textbox:#_x0000_s1102">
              <w:txbxContent/>
            </v:textbox>
            <w10:wrap anchorx="page" anchory="page"/>
          </v:shape>
        </w:pict>
      </w:r>
    </w:p>
    <w:sectPr w:rsidR="00525BC1" w:rsidSect="00B5056A">
      <w:pgSz w:w="20160" w:h="12240" w:orient="landscape"/>
      <w:pgMar w:top="284" w:right="1008" w:bottom="284" w:left="1008" w:header="720" w:footer="720" w:gutter="0"/>
      <w:cols w:num="4" w:space="708" w:equalWidth="0">
        <w:col w:w="3852" w:space="720"/>
        <w:col w:w="4140" w:space="720"/>
        <w:col w:w="4140" w:space="720"/>
        <w:col w:w="3852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74B" w:rsidRDefault="00C2474B">
      <w:pPr>
        <w:rPr>
          <w:lang w:val="es-ES"/>
        </w:rPr>
      </w:pPr>
      <w:r>
        <w:rPr>
          <w:lang w:val="es-ES"/>
        </w:rPr>
        <w:separator/>
      </w:r>
    </w:p>
  </w:endnote>
  <w:endnote w:type="continuationSeparator" w:id="0">
    <w:p w:rsidR="00C2474B" w:rsidRDefault="00C2474B">
      <w:pPr>
        <w:rPr>
          <w:lang w:val="es-ES"/>
        </w:rPr>
      </w:pPr>
      <w:r>
        <w:rPr>
          <w:lang w:val="es-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obo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74B" w:rsidRDefault="00C2474B">
      <w:pPr>
        <w:rPr>
          <w:lang w:val="es-ES"/>
        </w:rPr>
      </w:pPr>
      <w:r>
        <w:rPr>
          <w:lang w:val="es-ES"/>
        </w:rPr>
        <w:separator/>
      </w:r>
    </w:p>
  </w:footnote>
  <w:footnote w:type="continuationSeparator" w:id="0">
    <w:p w:rsidR="00C2474B" w:rsidRDefault="00C2474B">
      <w:pPr>
        <w:rPr>
          <w:lang w:val="es-ES"/>
        </w:rPr>
      </w:pPr>
      <w:r>
        <w:rPr>
          <w:lang w:val="es-ES"/>
        </w:rP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ignoreMixedContent/>
  <w:alwaysShowPlaceholderText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1A98"/>
    <w:rsid w:val="00011A98"/>
    <w:rsid w:val="00085F28"/>
    <w:rsid w:val="000877D2"/>
    <w:rsid w:val="000A376B"/>
    <w:rsid w:val="000B2290"/>
    <w:rsid w:val="000C1E52"/>
    <w:rsid w:val="001109AE"/>
    <w:rsid w:val="00151D7E"/>
    <w:rsid w:val="00156622"/>
    <w:rsid w:val="00196243"/>
    <w:rsid w:val="001C569F"/>
    <w:rsid w:val="0020098E"/>
    <w:rsid w:val="0021010D"/>
    <w:rsid w:val="00211BCF"/>
    <w:rsid w:val="002E3418"/>
    <w:rsid w:val="0039497F"/>
    <w:rsid w:val="00525BC1"/>
    <w:rsid w:val="005B1F9E"/>
    <w:rsid w:val="005E020B"/>
    <w:rsid w:val="006178DE"/>
    <w:rsid w:val="00646F9D"/>
    <w:rsid w:val="00651EAD"/>
    <w:rsid w:val="00673AEA"/>
    <w:rsid w:val="00684E07"/>
    <w:rsid w:val="006A758B"/>
    <w:rsid w:val="006B1D9E"/>
    <w:rsid w:val="00710144"/>
    <w:rsid w:val="00710F8C"/>
    <w:rsid w:val="00733369"/>
    <w:rsid w:val="007656B4"/>
    <w:rsid w:val="008470CD"/>
    <w:rsid w:val="00851224"/>
    <w:rsid w:val="00896E1D"/>
    <w:rsid w:val="008E7441"/>
    <w:rsid w:val="0092125E"/>
    <w:rsid w:val="009349E6"/>
    <w:rsid w:val="00941BEE"/>
    <w:rsid w:val="00993B02"/>
    <w:rsid w:val="009F2A58"/>
    <w:rsid w:val="00AE5681"/>
    <w:rsid w:val="00B16536"/>
    <w:rsid w:val="00B42525"/>
    <w:rsid w:val="00B5056A"/>
    <w:rsid w:val="00B65B26"/>
    <w:rsid w:val="00BB4B00"/>
    <w:rsid w:val="00C2474B"/>
    <w:rsid w:val="00CA34D7"/>
    <w:rsid w:val="00CD2B9D"/>
    <w:rsid w:val="00D37A7D"/>
    <w:rsid w:val="00D65017"/>
    <w:rsid w:val="00DE437C"/>
    <w:rsid w:val="00E61510"/>
    <w:rsid w:val="00E9032A"/>
    <w:rsid w:val="00EC5DE6"/>
    <w:rsid w:val="00F65E2A"/>
    <w:rsid w:val="00F764F5"/>
    <w:rsid w:val="00F80697"/>
    <w:rsid w:val="00F91CE7"/>
    <w:rsid w:val="00FD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9" strokecolor="#c9f">
      <v:stroke color="#c9f" weight="1.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61510"/>
    <w:pPr>
      <w:spacing w:after="200" w:line="276" w:lineRule="auto"/>
    </w:pPr>
    <w:rPr>
      <w:rFonts w:ascii="Calibri" w:eastAsia="Calibri" w:hAnsi="Calibri"/>
      <w:sz w:val="22"/>
      <w:szCs w:val="22"/>
      <w:lang w:val="es-AR"/>
    </w:rPr>
  </w:style>
  <w:style w:type="paragraph" w:styleId="Ttulo1">
    <w:name w:val="heading 1"/>
    <w:basedOn w:val="Normal"/>
    <w:next w:val="Ttulo2"/>
    <w:link w:val="Ttulo1Car"/>
    <w:uiPriority w:val="9"/>
    <w:qFormat/>
    <w:pPr>
      <w:jc w:val="center"/>
      <w:outlineLvl w:val="0"/>
    </w:pPr>
    <w:rPr>
      <w:rFonts w:ascii="Century Gothic" w:eastAsia="SimSun" w:hAnsi="Century Gothic"/>
      <w:color w:val="993300"/>
      <w:spacing w:val="20"/>
      <w:sz w:val="72"/>
      <w:szCs w:val="72"/>
    </w:rPr>
  </w:style>
  <w:style w:type="paragraph" w:styleId="Ttulo2">
    <w:name w:val="heading 2"/>
    <w:basedOn w:val="Normal"/>
    <w:next w:val="Normal"/>
    <w:link w:val="Ttulo2Car"/>
    <w:uiPriority w:val="9"/>
    <w:qFormat/>
    <w:pPr>
      <w:spacing w:after="360"/>
      <w:jc w:val="center"/>
      <w:outlineLvl w:val="1"/>
    </w:pPr>
    <w:rPr>
      <w:rFonts w:ascii="Century Gothic" w:eastAsia="SimSun" w:hAnsi="Century Gothic" w:cs="Century Gothic"/>
      <w:color w:val="993300"/>
      <w:spacing w:val="10"/>
      <w:sz w:val="40"/>
      <w:szCs w:val="40"/>
    </w:rPr>
  </w:style>
  <w:style w:type="paragraph" w:styleId="Ttulo3">
    <w:name w:val="heading 3"/>
    <w:basedOn w:val="Ttulo1"/>
    <w:next w:val="Normal"/>
    <w:qFormat/>
    <w:pPr>
      <w:spacing w:before="120" w:after="240"/>
      <w:outlineLvl w:val="2"/>
    </w:pPr>
    <w:rPr>
      <w:rFonts w:cs="Century Gothic"/>
      <w:caps/>
      <w:color w:val="008080"/>
      <w:spacing w:val="10"/>
      <w:sz w:val="28"/>
      <w:szCs w:val="28"/>
    </w:rPr>
  </w:style>
  <w:style w:type="paragraph" w:styleId="Ttulo4">
    <w:name w:val="heading 4"/>
    <w:next w:val="Normal"/>
    <w:link w:val="Ttulo4Car"/>
    <w:qFormat/>
    <w:pPr>
      <w:spacing w:before="360" w:after="120"/>
      <w:outlineLvl w:val="3"/>
    </w:pPr>
    <w:rPr>
      <w:rFonts w:ascii="Century Gothic" w:hAnsi="Century Gothic" w:cs="Century Gothic"/>
      <w:caps/>
      <w:color w:val="808000"/>
      <w:sz w:val="22"/>
      <w:szCs w:val="22"/>
      <w:lang w:val="en-GB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CharChar1">
    <w:name w:val="Char Char1"/>
    <w:basedOn w:val="Fuentedeprrafopredeter"/>
  </w:style>
  <w:style w:type="paragraph" w:styleId="NormalWeb">
    <w:name w:val="Normal (Web)"/>
    <w:basedOn w:val="Normal"/>
    <w:pPr>
      <w:spacing w:before="100" w:beforeAutospacing="1" w:after="100" w:afterAutospacing="1"/>
    </w:pPr>
    <w:rPr>
      <w:rFonts w:ascii="Verdana" w:hAnsi="Verdana" w:cs="Verdana"/>
      <w:sz w:val="17"/>
      <w:szCs w:val="17"/>
    </w:rPr>
  </w:style>
  <w:style w:type="paragraph" w:styleId="Encabezado">
    <w:name w:val="header"/>
    <w:basedOn w:val="Normal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pPr>
      <w:tabs>
        <w:tab w:val="center" w:pos="4320"/>
        <w:tab w:val="right" w:pos="8640"/>
      </w:tabs>
    </w:pPr>
  </w:style>
  <w:style w:type="paragraph" w:styleId="Lista">
    <w:name w:val="List"/>
    <w:basedOn w:val="Normal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pacing w:before="120" w:after="120" w:line="200" w:lineRule="atLeast"/>
      <w:ind w:left="245" w:right="245"/>
      <w:jc w:val="center"/>
    </w:pPr>
    <w:rPr>
      <w:rFonts w:ascii="Century Gothic" w:hAnsi="Century Gothic" w:cs="Century Gothic"/>
      <w:i/>
      <w:iCs/>
    </w:rPr>
  </w:style>
  <w:style w:type="character" w:customStyle="1" w:styleId="CharChar">
    <w:name w:val="Char Char"/>
    <w:basedOn w:val="Fuentedeprrafopredeter"/>
  </w:style>
  <w:style w:type="paragraph" w:styleId="Textoindependiente">
    <w:name w:val="Body Text"/>
    <w:basedOn w:val="Normal"/>
    <w:link w:val="TextoindependienteCar"/>
    <w:pPr>
      <w:spacing w:after="240" w:line="240" w:lineRule="atLeast"/>
    </w:pPr>
    <w:rPr>
      <w:rFonts w:ascii="Sylfaen" w:hAnsi="Sylfaen" w:cs="Sylfaen"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Direccin2">
    <w:name w:val="Dirección 2"/>
    <w:basedOn w:val="Normal"/>
    <w:pPr>
      <w:keepLines/>
      <w:spacing w:line="160" w:lineRule="atLeast"/>
      <w:jc w:val="center"/>
    </w:pPr>
    <w:rPr>
      <w:rFonts w:ascii="Sylfaen" w:hAnsi="Sylfaen" w:cs="Sylfaen"/>
      <w:sz w:val="20"/>
      <w:szCs w:val="20"/>
      <w:lang w:val="es-ES" w:eastAsia="es-ES" w:bidi="es-ES"/>
    </w:rPr>
  </w:style>
  <w:style w:type="paragraph" w:customStyle="1" w:styleId="textoresaltado">
    <w:name w:val="texto resaltado"/>
    <w:basedOn w:val="Normal"/>
    <w:next w:val="Normal"/>
    <w:pPr>
      <w:pBdr>
        <w:left w:val="single" w:sz="6" w:space="9" w:color="FFFFFF"/>
        <w:right w:val="single" w:sz="6" w:space="31" w:color="FFFFFF"/>
      </w:pBdr>
      <w:shd w:val="solid" w:color="993300" w:fill="99CCFF"/>
      <w:spacing w:before="360" w:after="360"/>
      <w:ind w:left="144" w:right="864"/>
      <w:outlineLvl w:val="0"/>
    </w:pPr>
    <w:rPr>
      <w:rFonts w:ascii="Sylfaen" w:hAnsi="Sylfaen" w:cs="Sylfaen"/>
      <w:i/>
      <w:color w:val="FFFFFF"/>
      <w:lang w:val="es-ES" w:eastAsia="es-ES" w:bidi="es-ES"/>
    </w:rPr>
  </w:style>
  <w:style w:type="paragraph" w:customStyle="1" w:styleId="Direccin1">
    <w:name w:val="Dirección 1"/>
    <w:rPr>
      <w:rFonts w:ascii="Century Gothic" w:eastAsia="Times New Roman" w:hAnsi="Century Gothic" w:cs="Century Gothic"/>
      <w:bCs/>
      <w:spacing w:val="10"/>
      <w:sz w:val="28"/>
      <w:szCs w:val="28"/>
      <w:lang w:val="es-ES" w:eastAsia="es-ES" w:bidi="es-ES"/>
    </w:rPr>
  </w:style>
  <w:style w:type="paragraph" w:customStyle="1" w:styleId="Consigna">
    <w:name w:val="Consigna"/>
    <w:pPr>
      <w:spacing w:after="240"/>
      <w:jc w:val="center"/>
    </w:pPr>
    <w:rPr>
      <w:rFonts w:ascii="Century Gothic" w:eastAsia="Times New Roman" w:hAnsi="Century Gothic" w:cs="Century Gothic"/>
      <w:caps/>
      <w:color w:val="808000"/>
      <w:sz w:val="22"/>
      <w:szCs w:val="22"/>
      <w:lang w:val="es-ES" w:eastAsia="es-ES" w:bidi="es-ES"/>
    </w:rPr>
  </w:style>
  <w:style w:type="character" w:customStyle="1" w:styleId="TextoindependienteCar">
    <w:name w:val="Texto independiente Car"/>
    <w:link w:val="Textoindependiente"/>
    <w:locked/>
    <w:rPr>
      <w:rFonts w:ascii="Sylfaen" w:hAnsi="Sylfaen" w:cs="Sylfaen" w:hint="default"/>
      <w:sz w:val="22"/>
      <w:szCs w:val="22"/>
      <w:lang w:val="es-ES" w:eastAsia="es-ES" w:bidi="es-ES"/>
    </w:rPr>
  </w:style>
  <w:style w:type="table" w:customStyle="1" w:styleId="Tablanormal1">
    <w:name w:val="Tabla normal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link w:val="Ttulo4"/>
    <w:locked/>
    <w:rPr>
      <w:rFonts w:ascii="Century Gothic" w:hAnsi="Century Gothic" w:cs="Century Gothic" w:hint="default"/>
      <w:caps/>
      <w:color w:val="808000"/>
      <w:sz w:val="22"/>
      <w:szCs w:val="22"/>
      <w:lang w:val="es-ES" w:eastAsia="es-ES" w:bidi="es-ES"/>
    </w:rPr>
  </w:style>
  <w:style w:type="character" w:customStyle="1" w:styleId="Ttulo2Car">
    <w:name w:val="Título 2 Car"/>
    <w:link w:val="Ttulo2"/>
    <w:uiPriority w:val="9"/>
    <w:rsid w:val="008470CD"/>
    <w:rPr>
      <w:rFonts w:ascii="Century Gothic" w:hAnsi="Century Gothic" w:cs="Century Gothic"/>
      <w:color w:val="993300"/>
      <w:spacing w:val="10"/>
      <w:sz w:val="40"/>
      <w:szCs w:val="40"/>
      <w:lang w:val="en-GB" w:eastAsia="zh-CN"/>
    </w:rPr>
  </w:style>
  <w:style w:type="paragraph" w:styleId="Subttulo">
    <w:name w:val="Subtitle"/>
    <w:basedOn w:val="Normal"/>
    <w:next w:val="Normal"/>
    <w:link w:val="SubttuloCar"/>
    <w:qFormat/>
    <w:rsid w:val="006178DE"/>
    <w:pPr>
      <w:spacing w:after="60"/>
      <w:jc w:val="center"/>
      <w:outlineLvl w:val="1"/>
    </w:pPr>
    <w:rPr>
      <w:rFonts w:ascii="Cambria" w:eastAsia="Times New Roman" w:hAnsi="Cambria"/>
    </w:rPr>
  </w:style>
  <w:style w:type="character" w:customStyle="1" w:styleId="SubttuloCar">
    <w:name w:val="Subtítulo Car"/>
    <w:link w:val="Subttulo"/>
    <w:rsid w:val="006178DE"/>
    <w:rPr>
      <w:rFonts w:ascii="Cambria" w:eastAsia="Times New Roman" w:hAnsi="Cambria" w:cs="Times New Roman"/>
      <w:sz w:val="24"/>
      <w:szCs w:val="24"/>
      <w:lang w:val="en-GB" w:eastAsia="zh-CN"/>
    </w:rPr>
  </w:style>
  <w:style w:type="character" w:styleId="Textoennegrita">
    <w:name w:val="Strong"/>
    <w:qFormat/>
    <w:rsid w:val="006178DE"/>
    <w:rPr>
      <w:b/>
      <w:bCs/>
    </w:rPr>
  </w:style>
  <w:style w:type="character" w:customStyle="1" w:styleId="Ttulo1Car">
    <w:name w:val="Título 1 Car"/>
    <w:link w:val="Ttulo1"/>
    <w:uiPriority w:val="9"/>
    <w:rsid w:val="00684E07"/>
    <w:rPr>
      <w:rFonts w:ascii="Century Gothic" w:hAnsi="Century Gothic"/>
      <w:color w:val="993300"/>
      <w:spacing w:val="20"/>
      <w:sz w:val="72"/>
      <w:szCs w:val="72"/>
      <w:lang w:val="en-GB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oleObject" Target="embeddings/Microsoft_Excel_97-2003_Worksheet2.xls"/><Relationship Id="rId26" Type="http://schemas.openxmlformats.org/officeDocument/2006/relationships/oleObject" Target="embeddings/Microsoft_Excel_97-2003_Worksheet4.xls"/><Relationship Id="rId3" Type="http://schemas.microsoft.com/office/2007/relationships/stylesWithEffects" Target="stylesWithEffect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5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oleObject" Target="embeddings/Microsoft_Excel_97-2003_Worksheet1.xls"/><Relationship Id="rId20" Type="http://schemas.openxmlformats.org/officeDocument/2006/relationships/oleObject" Target="embeddings/Microsoft_Excel_97-2003_Worksheet3.xls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w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emf"/><Relationship Id="rId28" Type="http://schemas.openxmlformats.org/officeDocument/2006/relationships/image" Target="media/image17.emf"/><Relationship Id="rId10" Type="http://schemas.openxmlformats.org/officeDocument/2006/relationships/image" Target="media/image3.wmf"/><Relationship Id="rId19" Type="http://schemas.openxmlformats.org/officeDocument/2006/relationships/image" Target="media/image10.e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2.emf"/><Relationship Id="rId27" Type="http://schemas.openxmlformats.org/officeDocument/2006/relationships/image" Target="media/image16.wmf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omi\AppData\Roaming\Microsoft\Plantillas\Travel%20brochure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4B2DCB-6680-4FA5-98A5-E70AB3C228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Travel brochure</Template>
  <TotalTime>169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Microsoft Corporation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Roomi</dc:creator>
  <cp:lastModifiedBy>Roomi</cp:lastModifiedBy>
  <cp:revision>30</cp:revision>
  <cp:lastPrinted>2014-07-29T02:17:00Z</cp:lastPrinted>
  <dcterms:created xsi:type="dcterms:W3CDTF">2014-07-28T21:21:00Z</dcterms:created>
  <dcterms:modified xsi:type="dcterms:W3CDTF">2014-07-29T02:18:00Z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TC010517213082</vt:lpwstr>
  </property>
</Properties>
</file>