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E2" w:rsidRPr="009C0F71" w:rsidRDefault="009C0F71" w:rsidP="0068491D">
      <w:pPr>
        <w:jc w:val="center"/>
        <w:rPr>
          <w:b/>
          <w:sz w:val="24"/>
          <w:szCs w:val="24"/>
          <w:u w:val="single"/>
        </w:rPr>
      </w:pPr>
      <w:r w:rsidRPr="009C0F71">
        <w:rPr>
          <w:b/>
          <w:sz w:val="24"/>
          <w:szCs w:val="24"/>
          <w:u w:val="single"/>
        </w:rPr>
        <w:t>CRONOGRAMA  DE ADAPTACIÓN SALA DE 3 AÑOS</w:t>
      </w:r>
      <w:r w:rsidRPr="009C0F71">
        <w:rPr>
          <w:sz w:val="24"/>
          <w:szCs w:val="24"/>
          <w:u w:val="single"/>
        </w:rPr>
        <w:t xml:space="preserve"> – 2016</w:t>
      </w:r>
    </w:p>
    <w:p w:rsidR="009C0F71" w:rsidRDefault="009C0F71" w:rsidP="003922E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6027"/>
        <w:gridCol w:w="1375"/>
        <w:gridCol w:w="2786"/>
      </w:tblGrid>
      <w:tr w:rsidR="0068491D" w:rsidRPr="0068491D" w:rsidTr="0068491D">
        <w:trPr>
          <w:trHeight w:val="338"/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/>
                <w:b/>
                <w:sz w:val="28"/>
                <w:szCs w:val="28"/>
              </w:rPr>
            </w:pPr>
            <w:r w:rsidRPr="0068491D">
              <w:rPr>
                <w:rFonts w:ascii="ITC Flora Std" w:hAnsi="ITC Flora Std"/>
                <w:b/>
                <w:sz w:val="28"/>
                <w:szCs w:val="28"/>
              </w:rPr>
              <w:t>NRO</w:t>
            </w:r>
          </w:p>
        </w:tc>
        <w:tc>
          <w:tcPr>
            <w:tcW w:w="6027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/>
                <w:b/>
                <w:sz w:val="28"/>
                <w:szCs w:val="28"/>
              </w:rPr>
            </w:pPr>
            <w:r w:rsidRPr="0068491D">
              <w:rPr>
                <w:rFonts w:ascii="ITC Flora Std" w:hAnsi="ITC Flora Std"/>
                <w:b/>
                <w:sz w:val="28"/>
                <w:szCs w:val="28"/>
              </w:rPr>
              <w:t>NOMBRE DEL ALUMNO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 w:rsidRPr="0068491D">
              <w:rPr>
                <w:rFonts w:ascii="ITC Flora Std" w:hAnsi="ITC Flora Std"/>
                <w:b/>
                <w:sz w:val="24"/>
                <w:szCs w:val="24"/>
              </w:rPr>
              <w:t>GRUPO</w:t>
            </w:r>
          </w:p>
        </w:tc>
        <w:tc>
          <w:tcPr>
            <w:tcW w:w="2786" w:type="dxa"/>
          </w:tcPr>
          <w:p w:rsidR="0068491D" w:rsidRDefault="0068491D" w:rsidP="0068491D">
            <w:pPr>
              <w:rPr>
                <w:rFonts w:ascii="ITC Flora Std" w:hAnsi="ITC Flora Std"/>
                <w:b/>
                <w:sz w:val="24"/>
                <w:szCs w:val="24"/>
              </w:rPr>
            </w:pPr>
            <w:r w:rsidRPr="0068491D">
              <w:rPr>
                <w:rFonts w:ascii="ITC Flora Std" w:hAnsi="ITC Flora Std"/>
                <w:b/>
                <w:sz w:val="24"/>
                <w:szCs w:val="24"/>
              </w:rPr>
              <w:t>FECHA PERÍODO DE ADAPTACIÓN</w:t>
            </w:r>
          </w:p>
          <w:p w:rsidR="0068491D" w:rsidRPr="0068491D" w:rsidRDefault="0068491D" w:rsidP="0068491D">
            <w:pPr>
              <w:rPr>
                <w:rFonts w:ascii="ITC Flora Std" w:hAnsi="ITC Flora Std"/>
                <w:b/>
                <w:sz w:val="24"/>
                <w:szCs w:val="24"/>
              </w:rPr>
            </w:pPr>
            <w:r w:rsidRPr="0068491D">
              <w:rPr>
                <w:rFonts w:ascii="ITC Flora Std" w:hAnsi="ITC Flora Std"/>
                <w:b/>
                <w:sz w:val="24"/>
                <w:szCs w:val="24"/>
              </w:rPr>
              <w:t>de 10 a 11:30  Hs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Aguirre, Gabriel Alejandro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Aguirre, Gastón Maximiliano</w:t>
            </w: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Blanco, Patricio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Brunel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, Vicente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Bruno, Ernestina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Castillo </w:t>
            </w: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Gentile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Paz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trHeight w:val="224"/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Goicoechea, Salvador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Gomez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Kbal</w:t>
            </w:r>
            <w:proofErr w:type="spellEnd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,</w:t>
            </w: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Delfina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GRUPO 1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FF000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FF0000"/>
                <w:sz w:val="24"/>
                <w:szCs w:val="24"/>
              </w:rPr>
              <w:t>15-18-23-25-26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Guouman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Paulina Lucía 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Magnani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Luciano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422855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Acosta </w:t>
            </w:r>
            <w:proofErr w:type="spellStart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Ortellado</w:t>
            </w:r>
            <w:proofErr w:type="spellEnd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, Felipe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422855" w:rsidRPr="0068491D" w:rsidTr="0068491D">
        <w:trPr>
          <w:jc w:val="center"/>
        </w:trPr>
        <w:tc>
          <w:tcPr>
            <w:tcW w:w="828" w:type="dxa"/>
          </w:tcPr>
          <w:p w:rsidR="00422855" w:rsidRPr="0068491D" w:rsidRDefault="00422855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422855" w:rsidRPr="00422855" w:rsidRDefault="00422855" w:rsidP="00761172">
            <w:pPr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422855">
              <w:rPr>
                <w:rFonts w:ascii="ITC Flora Std" w:hAnsi="ITC Flora Std" w:cs="Arial"/>
                <w:color w:val="000000"/>
                <w:sz w:val="28"/>
                <w:szCs w:val="28"/>
                <w:shd w:val="clear" w:color="auto" w:fill="FFFFFF"/>
              </w:rPr>
              <w:t>Filigoi</w:t>
            </w:r>
            <w:proofErr w:type="spellEnd"/>
            <w:r w:rsidRPr="00422855">
              <w:rPr>
                <w:rFonts w:ascii="ITC Flora Std" w:hAnsi="ITC Flora St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2855">
              <w:rPr>
                <w:rFonts w:ascii="ITC Flora Std" w:hAnsi="ITC Flora Std" w:cs="Arial"/>
                <w:color w:val="000000"/>
                <w:sz w:val="28"/>
                <w:szCs w:val="28"/>
                <w:shd w:val="clear" w:color="auto" w:fill="FFFFFF"/>
              </w:rPr>
              <w:t>Passicot</w:t>
            </w:r>
            <w:proofErr w:type="spellEnd"/>
            <w:r w:rsidRPr="00422855">
              <w:rPr>
                <w:rFonts w:ascii="ITC Flora Std" w:hAnsi="ITC Flora Std" w:cs="Arial"/>
                <w:color w:val="000000"/>
                <w:sz w:val="28"/>
                <w:szCs w:val="28"/>
                <w:shd w:val="clear" w:color="auto" w:fill="FFFFFF"/>
              </w:rPr>
              <w:t xml:space="preserve"> Cora</w:t>
            </w:r>
            <w:bookmarkStart w:id="0" w:name="_GoBack"/>
            <w:bookmarkEnd w:id="0"/>
          </w:p>
        </w:tc>
        <w:tc>
          <w:tcPr>
            <w:tcW w:w="1375" w:type="dxa"/>
          </w:tcPr>
          <w:p w:rsidR="00422855" w:rsidRPr="0068491D" w:rsidRDefault="00422855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</w:p>
        </w:tc>
        <w:tc>
          <w:tcPr>
            <w:tcW w:w="2786" w:type="dxa"/>
          </w:tcPr>
          <w:p w:rsidR="00422855" w:rsidRPr="0068491D" w:rsidRDefault="00422855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Peroni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Obregón Bautista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Peroni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Obregón Benicio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Piatti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Saavedra, Máximo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Pitton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Salvador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Quiroz, Borda Azul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GRUPO 2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B05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B050"/>
                <w:sz w:val="24"/>
                <w:szCs w:val="24"/>
              </w:rPr>
              <w:t>16-19-23-24-26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Riera </w:t>
            </w:r>
            <w:proofErr w:type="spellStart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Hamm</w:t>
            </w:r>
            <w:proofErr w:type="spellEnd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Thiago</w:t>
            </w:r>
            <w:proofErr w:type="spellEnd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Thomas</w:t>
            </w: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Romero Zorrilla, Juan Pastor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Segovia, Benjamín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Senosiain</w:t>
            </w:r>
            <w:proofErr w:type="spellEnd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ITC Flora Std" w:hAnsi="ITC Flora Std" w:cstheme="minorHAnsi"/>
                <w:bCs/>
                <w:sz w:val="28"/>
                <w:szCs w:val="28"/>
              </w:rPr>
              <w:t>Benjamin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Sotelo </w:t>
            </w: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Benitez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, Juan Cruz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Soto </w:t>
            </w: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Bernarde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Constanza Valentina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Thiebeaud</w:t>
            </w:r>
            <w:proofErr w:type="spellEnd"/>
            <w:r w:rsidR="006C068E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 </w:t>
            </w:r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Izquierdo, Marco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Trofelli</w:t>
            </w:r>
            <w:proofErr w:type="spellEnd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 xml:space="preserve">, Agustín </w:t>
            </w:r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  <w:tr w:rsidR="0068491D" w:rsidRPr="0068491D" w:rsidTr="0068491D">
        <w:trPr>
          <w:jc w:val="center"/>
        </w:trPr>
        <w:tc>
          <w:tcPr>
            <w:tcW w:w="828" w:type="dxa"/>
          </w:tcPr>
          <w:p w:rsidR="0068491D" w:rsidRPr="0068491D" w:rsidRDefault="0068491D" w:rsidP="0068491D">
            <w:pPr>
              <w:pStyle w:val="Prrafodelista"/>
              <w:numPr>
                <w:ilvl w:val="0"/>
                <w:numId w:val="3"/>
              </w:numPr>
              <w:rPr>
                <w:rFonts w:ascii="ITC Flora Std" w:hAnsi="ITC Flora Std" w:cstheme="minorHAnsi"/>
                <w:bCs/>
                <w:sz w:val="28"/>
                <w:szCs w:val="28"/>
              </w:rPr>
            </w:pPr>
          </w:p>
        </w:tc>
        <w:tc>
          <w:tcPr>
            <w:tcW w:w="6027" w:type="dxa"/>
          </w:tcPr>
          <w:p w:rsidR="0068491D" w:rsidRPr="0068491D" w:rsidRDefault="0068491D" w:rsidP="00761172">
            <w:pPr>
              <w:spacing w:line="276" w:lineRule="auto"/>
              <w:rPr>
                <w:rFonts w:ascii="ITC Flora Std" w:hAnsi="ITC Flora Std" w:cstheme="minorHAnsi"/>
                <w:bCs/>
                <w:sz w:val="28"/>
                <w:szCs w:val="28"/>
              </w:rPr>
            </w:pPr>
            <w:proofErr w:type="spellStart"/>
            <w:r w:rsidRPr="0068491D">
              <w:rPr>
                <w:rFonts w:ascii="ITC Flora Std" w:hAnsi="ITC Flora Std" w:cstheme="minorHAnsi"/>
                <w:bCs/>
                <w:sz w:val="28"/>
                <w:szCs w:val="28"/>
              </w:rPr>
              <w:t>Trofelli,Alvaro</w:t>
            </w:r>
            <w:proofErr w:type="spellEnd"/>
          </w:p>
        </w:tc>
        <w:tc>
          <w:tcPr>
            <w:tcW w:w="1375" w:type="dxa"/>
          </w:tcPr>
          <w:p w:rsidR="0068491D" w:rsidRPr="0068491D" w:rsidRDefault="0068491D" w:rsidP="0068491D">
            <w:pPr>
              <w:jc w:val="center"/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GRUPO 3</w:t>
            </w:r>
          </w:p>
        </w:tc>
        <w:tc>
          <w:tcPr>
            <w:tcW w:w="2786" w:type="dxa"/>
          </w:tcPr>
          <w:p w:rsidR="0068491D" w:rsidRPr="0068491D" w:rsidRDefault="0068491D" w:rsidP="0068491D">
            <w:pPr>
              <w:rPr>
                <w:rFonts w:ascii="ITC Flora Std" w:hAnsi="ITC Flora Std" w:cstheme="minorHAnsi"/>
                <w:color w:val="0070C0"/>
                <w:sz w:val="24"/>
                <w:szCs w:val="24"/>
              </w:rPr>
            </w:pPr>
            <w:r w:rsidRPr="0068491D">
              <w:rPr>
                <w:rFonts w:ascii="ITC Flora Std" w:hAnsi="ITC Flora Std" w:cstheme="minorHAnsi"/>
                <w:color w:val="0070C0"/>
                <w:sz w:val="24"/>
                <w:szCs w:val="24"/>
              </w:rPr>
              <w:t>17-22-24-25-26</w:t>
            </w:r>
          </w:p>
        </w:tc>
      </w:tr>
    </w:tbl>
    <w:p w:rsidR="0099381E" w:rsidRPr="009C0F71" w:rsidRDefault="0099381E">
      <w:pPr>
        <w:rPr>
          <w:rFonts w:cstheme="minorHAnsi"/>
        </w:rPr>
      </w:pPr>
    </w:p>
    <w:p w:rsidR="00794DBB" w:rsidRPr="009C0F71" w:rsidRDefault="00794DBB">
      <w:pPr>
        <w:rPr>
          <w:rFonts w:cstheme="minorHAnsi"/>
        </w:rPr>
      </w:pPr>
    </w:p>
    <w:p w:rsidR="00794DBB" w:rsidRPr="009C0F71" w:rsidRDefault="00794DBB">
      <w:pPr>
        <w:rPr>
          <w:rFonts w:cstheme="minorHAnsi"/>
        </w:rPr>
      </w:pPr>
      <w:r w:rsidRPr="009C0F71">
        <w:rPr>
          <w:rFonts w:cstheme="minorHAnsi"/>
        </w:rPr>
        <w:tab/>
      </w:r>
    </w:p>
    <w:sectPr w:rsidR="00794DBB" w:rsidRPr="009C0F71" w:rsidSect="0068491D">
      <w:headerReference w:type="default" r:id="rId8"/>
      <w:pgSz w:w="12240" w:h="20160" w:code="5"/>
      <w:pgMar w:top="720" w:right="720" w:bottom="720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76" w:rsidRDefault="00FD1A76" w:rsidP="0068491D">
      <w:pPr>
        <w:spacing w:after="0" w:line="240" w:lineRule="auto"/>
      </w:pPr>
      <w:r>
        <w:separator/>
      </w:r>
    </w:p>
  </w:endnote>
  <w:endnote w:type="continuationSeparator" w:id="0">
    <w:p w:rsidR="00FD1A76" w:rsidRDefault="00FD1A76" w:rsidP="0068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76" w:rsidRDefault="00FD1A76" w:rsidP="0068491D">
      <w:pPr>
        <w:spacing w:after="0" w:line="240" w:lineRule="auto"/>
      </w:pPr>
      <w:r>
        <w:separator/>
      </w:r>
    </w:p>
  </w:footnote>
  <w:footnote w:type="continuationSeparator" w:id="0">
    <w:p w:rsidR="00FD1A76" w:rsidRDefault="00FD1A76" w:rsidP="0068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1D" w:rsidRDefault="0068491D">
    <w:pPr>
      <w:pStyle w:val="Encabezado"/>
    </w:pPr>
    <w:r w:rsidRPr="0068491D">
      <w:rPr>
        <w:noProof/>
      </w:rPr>
      <w:drawing>
        <wp:inline distT="0" distB="0" distL="0" distR="0">
          <wp:extent cx="798491" cy="296041"/>
          <wp:effectExtent l="0" t="0" r="0" b="0"/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204" cy="295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640D"/>
    <w:multiLevelType w:val="hybridMultilevel"/>
    <w:tmpl w:val="4A0C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624F"/>
    <w:multiLevelType w:val="hybridMultilevel"/>
    <w:tmpl w:val="7734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1677"/>
    <w:multiLevelType w:val="hybridMultilevel"/>
    <w:tmpl w:val="0DE8E2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E2"/>
    <w:rsid w:val="00015054"/>
    <w:rsid w:val="00020A8E"/>
    <w:rsid w:val="000302CE"/>
    <w:rsid w:val="000F01A0"/>
    <w:rsid w:val="001078D5"/>
    <w:rsid w:val="001748BA"/>
    <w:rsid w:val="001F59AA"/>
    <w:rsid w:val="00261007"/>
    <w:rsid w:val="00276EE4"/>
    <w:rsid w:val="003275B5"/>
    <w:rsid w:val="003670EE"/>
    <w:rsid w:val="00383275"/>
    <w:rsid w:val="003922E2"/>
    <w:rsid w:val="0039352F"/>
    <w:rsid w:val="003D1140"/>
    <w:rsid w:val="00422855"/>
    <w:rsid w:val="004243C6"/>
    <w:rsid w:val="004608DF"/>
    <w:rsid w:val="005863E0"/>
    <w:rsid w:val="005A533A"/>
    <w:rsid w:val="005C353A"/>
    <w:rsid w:val="005F4922"/>
    <w:rsid w:val="0068491D"/>
    <w:rsid w:val="006962DF"/>
    <w:rsid w:val="00697ABA"/>
    <w:rsid w:val="006C068E"/>
    <w:rsid w:val="0078684A"/>
    <w:rsid w:val="00794DBB"/>
    <w:rsid w:val="008144FB"/>
    <w:rsid w:val="008779B9"/>
    <w:rsid w:val="008A5D6F"/>
    <w:rsid w:val="008C1F5F"/>
    <w:rsid w:val="009147E8"/>
    <w:rsid w:val="00992FEF"/>
    <w:rsid w:val="0099381E"/>
    <w:rsid w:val="009A5932"/>
    <w:rsid w:val="009B33D1"/>
    <w:rsid w:val="009C0F71"/>
    <w:rsid w:val="009F64F9"/>
    <w:rsid w:val="00A7684A"/>
    <w:rsid w:val="00A9473F"/>
    <w:rsid w:val="00B4304E"/>
    <w:rsid w:val="00B57FD5"/>
    <w:rsid w:val="00B8247B"/>
    <w:rsid w:val="00BA5C84"/>
    <w:rsid w:val="00BC262E"/>
    <w:rsid w:val="00BD23E3"/>
    <w:rsid w:val="00BF6EC4"/>
    <w:rsid w:val="00CB5D16"/>
    <w:rsid w:val="00CF7F9C"/>
    <w:rsid w:val="00D44332"/>
    <w:rsid w:val="00D56DF6"/>
    <w:rsid w:val="00DA2A60"/>
    <w:rsid w:val="00DD5FD6"/>
    <w:rsid w:val="00E10F83"/>
    <w:rsid w:val="00F36175"/>
    <w:rsid w:val="00F9119F"/>
    <w:rsid w:val="00FD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2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2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2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2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8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491D"/>
  </w:style>
  <w:style w:type="paragraph" w:styleId="Piedepgina">
    <w:name w:val="footer"/>
    <w:basedOn w:val="Normal"/>
    <w:link w:val="PiedepginaCar"/>
    <w:uiPriority w:val="99"/>
    <w:semiHidden/>
    <w:unhideWhenUsed/>
    <w:rsid w:val="0068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2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2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2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2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8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491D"/>
  </w:style>
  <w:style w:type="paragraph" w:styleId="Piedepgina">
    <w:name w:val="footer"/>
    <w:basedOn w:val="Normal"/>
    <w:link w:val="PiedepginaCar"/>
    <w:uiPriority w:val="99"/>
    <w:semiHidden/>
    <w:unhideWhenUsed/>
    <w:rsid w:val="0068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76833</dc:creator>
  <cp:lastModifiedBy>MOVIL-</cp:lastModifiedBy>
  <cp:revision>2</cp:revision>
  <dcterms:created xsi:type="dcterms:W3CDTF">2016-02-18T12:54:00Z</dcterms:created>
  <dcterms:modified xsi:type="dcterms:W3CDTF">2016-02-18T12:54:00Z</dcterms:modified>
</cp:coreProperties>
</file>